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ED3BE" w14:textId="77777777" w:rsidR="0067298A" w:rsidRPr="006249BD" w:rsidRDefault="0067298A" w:rsidP="0067298A">
      <w:pPr>
        <w:spacing w:before="77"/>
        <w:ind w:left="2137" w:right="3253"/>
        <w:rPr>
          <w:sz w:val="28"/>
        </w:rPr>
      </w:pPr>
      <w:r w:rsidRPr="006249BD">
        <w:rPr>
          <w:noProof/>
          <w:lang w:val="fr-FR" w:eastAsia="fr-FR"/>
        </w:rPr>
        <w:drawing>
          <wp:anchor distT="0" distB="0" distL="0" distR="0" simplePos="0" relativeHeight="251659264" behindDoc="0" locked="0" layoutInCell="1" allowOverlap="1" wp14:anchorId="0E64C850" wp14:editId="4B654EA6">
            <wp:simplePos x="0" y="0"/>
            <wp:positionH relativeFrom="page">
              <wp:posOffset>784859</wp:posOffset>
            </wp:positionH>
            <wp:positionV relativeFrom="paragraph">
              <wp:posOffset>51204</wp:posOffset>
            </wp:positionV>
            <wp:extent cx="1276985" cy="12573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276985" cy="1257300"/>
                    </a:xfrm>
                    <a:prstGeom prst="rect">
                      <a:avLst/>
                    </a:prstGeom>
                  </pic:spPr>
                </pic:pic>
              </a:graphicData>
            </a:graphic>
          </wp:anchor>
        </w:drawing>
      </w:r>
      <w:r w:rsidRPr="006249BD">
        <w:rPr>
          <w:sz w:val="28"/>
        </w:rPr>
        <w:t>IGU-Commission C12.07 “Cultural Approach in</w:t>
      </w:r>
      <w:r w:rsidRPr="006249BD">
        <w:rPr>
          <w:spacing w:val="-18"/>
          <w:sz w:val="28"/>
        </w:rPr>
        <w:t xml:space="preserve"> </w:t>
      </w:r>
      <w:r w:rsidRPr="006249BD">
        <w:rPr>
          <w:sz w:val="28"/>
        </w:rPr>
        <w:t>Geography”</w:t>
      </w:r>
    </w:p>
    <w:p w14:paraId="423DC21E" w14:textId="77777777" w:rsidR="0067298A" w:rsidRPr="006249BD" w:rsidRDefault="0067298A" w:rsidP="0067298A">
      <w:pPr>
        <w:pStyle w:val="a3"/>
        <w:spacing w:before="10"/>
        <w:rPr>
          <w:sz w:val="27"/>
        </w:rPr>
      </w:pPr>
    </w:p>
    <w:p w14:paraId="564CC52D" w14:textId="40089CD2" w:rsidR="0067298A" w:rsidRPr="006249BD" w:rsidRDefault="0067298A" w:rsidP="0067298A">
      <w:pPr>
        <w:ind w:left="2137"/>
        <w:rPr>
          <w:sz w:val="28"/>
          <w:lang w:eastAsia="ko-KR"/>
        </w:rPr>
      </w:pPr>
      <w:r w:rsidRPr="006249BD">
        <w:rPr>
          <w:sz w:val="28"/>
        </w:rPr>
        <w:t xml:space="preserve">Chair: </w:t>
      </w:r>
      <w:r w:rsidR="00FE201A" w:rsidRPr="006249BD">
        <w:rPr>
          <w:rFonts w:ascii="맑은 고딕" w:eastAsia="맑은 고딕" w:hAnsi="맑은 고딕" w:cs="맑은 고딕"/>
          <w:sz w:val="28"/>
          <w:lang w:eastAsia="ko-KR"/>
        </w:rPr>
        <w:t>Je-Hun RYU</w:t>
      </w:r>
    </w:p>
    <w:p w14:paraId="5A353CBE" w14:textId="77777777" w:rsidR="0067298A" w:rsidRPr="006249BD" w:rsidRDefault="0067298A" w:rsidP="0067298A">
      <w:pPr>
        <w:pStyle w:val="a3"/>
        <w:rPr>
          <w:sz w:val="20"/>
        </w:rPr>
      </w:pPr>
    </w:p>
    <w:p w14:paraId="4768265B" w14:textId="77777777" w:rsidR="0067298A" w:rsidRPr="006249BD" w:rsidRDefault="0067298A" w:rsidP="0067298A">
      <w:pPr>
        <w:pStyle w:val="a3"/>
        <w:rPr>
          <w:sz w:val="20"/>
        </w:rPr>
      </w:pPr>
    </w:p>
    <w:p w14:paraId="01944907" w14:textId="77777777" w:rsidR="0067298A" w:rsidRPr="006249BD" w:rsidRDefault="0067298A" w:rsidP="0067298A">
      <w:pPr>
        <w:pStyle w:val="a3"/>
        <w:rPr>
          <w:sz w:val="20"/>
        </w:rPr>
      </w:pPr>
    </w:p>
    <w:p w14:paraId="30C24E76" w14:textId="77777777" w:rsidR="0067298A" w:rsidRPr="006249BD" w:rsidRDefault="0067298A" w:rsidP="0067298A">
      <w:pPr>
        <w:pStyle w:val="a3"/>
        <w:rPr>
          <w:sz w:val="20"/>
        </w:rPr>
      </w:pPr>
    </w:p>
    <w:p w14:paraId="2948D232" w14:textId="77777777" w:rsidR="0067298A" w:rsidRPr="006249BD" w:rsidRDefault="0067298A" w:rsidP="0067298A">
      <w:pPr>
        <w:pStyle w:val="a3"/>
        <w:rPr>
          <w:sz w:val="20"/>
        </w:rPr>
      </w:pPr>
    </w:p>
    <w:p w14:paraId="69B49886" w14:textId="77777777" w:rsidR="0067298A" w:rsidRPr="006249BD" w:rsidRDefault="0067298A" w:rsidP="0067298A">
      <w:pPr>
        <w:pStyle w:val="a3"/>
        <w:rPr>
          <w:sz w:val="20"/>
        </w:rPr>
      </w:pPr>
    </w:p>
    <w:p w14:paraId="504C3265" w14:textId="77777777" w:rsidR="0067298A" w:rsidRPr="006249BD" w:rsidRDefault="0067298A" w:rsidP="0067298A">
      <w:pPr>
        <w:pStyle w:val="a3"/>
        <w:rPr>
          <w:sz w:val="20"/>
        </w:rPr>
      </w:pPr>
    </w:p>
    <w:p w14:paraId="16362975" w14:textId="77777777" w:rsidR="0067298A" w:rsidRPr="006249BD" w:rsidRDefault="0067298A" w:rsidP="0067298A">
      <w:pPr>
        <w:pStyle w:val="a3"/>
        <w:rPr>
          <w:sz w:val="20"/>
        </w:rPr>
      </w:pPr>
    </w:p>
    <w:p w14:paraId="36E11C09" w14:textId="77777777" w:rsidR="0067298A" w:rsidRPr="006249BD" w:rsidRDefault="0067298A" w:rsidP="0067298A">
      <w:pPr>
        <w:pStyle w:val="a3"/>
        <w:spacing w:before="6"/>
        <w:rPr>
          <w:sz w:val="25"/>
        </w:rPr>
      </w:pPr>
      <w:r w:rsidRPr="006249BD">
        <w:rPr>
          <w:noProof/>
          <w:lang w:val="fr-FR" w:eastAsia="fr-FR"/>
        </w:rPr>
        <mc:AlternateContent>
          <mc:Choice Requires="wps">
            <w:drawing>
              <wp:anchor distT="0" distB="0" distL="0" distR="0" simplePos="0" relativeHeight="251660288" behindDoc="0" locked="0" layoutInCell="1" allowOverlap="1" wp14:anchorId="088708E1" wp14:editId="3F6C59A9">
                <wp:simplePos x="0" y="0"/>
                <wp:positionH relativeFrom="page">
                  <wp:posOffset>880745</wp:posOffset>
                </wp:positionH>
                <wp:positionV relativeFrom="paragraph">
                  <wp:posOffset>214630</wp:posOffset>
                </wp:positionV>
                <wp:extent cx="5794375" cy="0"/>
                <wp:effectExtent l="13970" t="13335" r="11430" b="5715"/>
                <wp:wrapTopAndBottom/>
                <wp:docPr id="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43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5C5B9" id="Connecteur droit 4" o:spid="_x0000_s1026" style="position:absolute;left:0;text-align:lef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35pt,16.9pt" to="525.6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" strokeweight=".48pt">
                <w10:wrap type="topAndBottom" anchorx="page"/>
              </v:line>
            </w:pict>
          </mc:Fallback>
        </mc:AlternateContent>
      </w:r>
    </w:p>
    <w:p w14:paraId="74FD5763" w14:textId="0028D473" w:rsidR="0067298A" w:rsidRPr="006249BD" w:rsidRDefault="0067298A" w:rsidP="0067298A">
      <w:pPr>
        <w:spacing w:before="54" w:after="77"/>
        <w:ind w:left="1043"/>
        <w:rPr>
          <w:b/>
          <w:sz w:val="52"/>
        </w:rPr>
      </w:pPr>
      <w:r w:rsidRPr="006249BD">
        <w:rPr>
          <w:b/>
          <w:sz w:val="52"/>
        </w:rPr>
        <w:t>Commission Report 20</w:t>
      </w:r>
      <w:r w:rsidR="00FE201A" w:rsidRPr="006249BD">
        <w:rPr>
          <w:b/>
          <w:sz w:val="52"/>
        </w:rPr>
        <w:t>2</w:t>
      </w:r>
      <w:r w:rsidR="00E56F4B" w:rsidRPr="006249BD">
        <w:rPr>
          <w:b/>
          <w:sz w:val="52"/>
        </w:rPr>
        <w:t>1</w:t>
      </w:r>
      <w:r w:rsidRPr="006249BD">
        <w:rPr>
          <w:b/>
          <w:sz w:val="52"/>
        </w:rPr>
        <w:t>-202</w:t>
      </w:r>
      <w:r w:rsidR="00E56F4B" w:rsidRPr="006249BD">
        <w:rPr>
          <w:b/>
          <w:sz w:val="52"/>
        </w:rPr>
        <w:t>2</w:t>
      </w:r>
    </w:p>
    <w:p w14:paraId="360E742A" w14:textId="77777777" w:rsidR="0067298A" w:rsidRPr="006249BD" w:rsidRDefault="0067298A" w:rsidP="0067298A">
      <w:pPr>
        <w:pStyle w:val="a3"/>
        <w:spacing w:line="20" w:lineRule="exact"/>
        <w:ind w:left="262"/>
        <w:rPr>
          <w:sz w:val="2"/>
        </w:rPr>
      </w:pPr>
      <w:r w:rsidRPr="006249BD">
        <w:rPr>
          <w:noProof/>
          <w:sz w:val="2"/>
          <w:lang w:val="fr-FR" w:eastAsia="fr-FR"/>
        </w:rPr>
        <mc:AlternateContent>
          <mc:Choice Requires="wpg">
            <w:drawing>
              <wp:inline distT="0" distB="0" distL="0" distR="0" wp14:anchorId="3AB86B88" wp14:editId="500210A7">
                <wp:extent cx="5794375" cy="6350"/>
                <wp:effectExtent l="12065" t="1905" r="13335" b="10795"/>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4375" cy="6350"/>
                          <a:chOff x="0" y="0"/>
                          <a:chExt cx="9125" cy="10"/>
                        </a:xfrm>
                      </wpg:grpSpPr>
                      <wps:wsp>
                        <wps:cNvPr id="3" name="Line 3"/>
                        <wps:cNvCnPr>
                          <a:cxnSpLocks noChangeShapeType="1"/>
                        </wps:cNvCnPr>
                        <wps:spPr bwMode="auto">
                          <a:xfrm>
                            <a:off x="0" y="5"/>
                            <a:ext cx="91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98895B8" id="Groupe 2" o:spid="_x0000_s1026" style="width:456.25pt;height:.5pt;mso-position-horizontal-relative:char;mso-position-vertical-relative:line" coordsize="91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">
                <v:line id="Line 3" o:spid="_x0000_s1027" style="position:absolute;visibility:visible;mso-wrap-style:square" from="0,5" to="91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w10:anchorlock/>
              </v:group>
            </w:pict>
          </mc:Fallback>
        </mc:AlternateContent>
      </w:r>
    </w:p>
    <w:p w14:paraId="638B4B31" w14:textId="77777777" w:rsidR="0067298A" w:rsidRPr="006249BD" w:rsidRDefault="0067298A" w:rsidP="0067298A">
      <w:pPr>
        <w:pStyle w:val="a3"/>
        <w:rPr>
          <w:b/>
          <w:sz w:val="20"/>
        </w:rPr>
      </w:pPr>
    </w:p>
    <w:p w14:paraId="71D09221" w14:textId="77777777" w:rsidR="0067298A" w:rsidRPr="006249BD" w:rsidRDefault="0067298A" w:rsidP="0067298A">
      <w:pPr>
        <w:pStyle w:val="a3"/>
        <w:rPr>
          <w:b/>
          <w:sz w:val="20"/>
        </w:rPr>
      </w:pPr>
    </w:p>
    <w:p w14:paraId="6982FB70" w14:textId="77777777" w:rsidR="0067298A" w:rsidRPr="006249BD" w:rsidRDefault="0067298A" w:rsidP="0067298A">
      <w:pPr>
        <w:pStyle w:val="a3"/>
        <w:rPr>
          <w:b/>
          <w:sz w:val="20"/>
        </w:rPr>
      </w:pPr>
    </w:p>
    <w:p w14:paraId="60F4F6D7" w14:textId="77777777" w:rsidR="0067298A" w:rsidRPr="006249BD" w:rsidRDefault="0067298A" w:rsidP="0067298A">
      <w:pPr>
        <w:pStyle w:val="a3"/>
        <w:rPr>
          <w:b/>
          <w:sz w:val="20"/>
        </w:rPr>
      </w:pPr>
    </w:p>
    <w:p w14:paraId="30AE7950" w14:textId="77777777" w:rsidR="0067298A" w:rsidRPr="006249BD" w:rsidRDefault="0067298A" w:rsidP="0067298A">
      <w:pPr>
        <w:pStyle w:val="a3"/>
        <w:rPr>
          <w:b/>
          <w:sz w:val="20"/>
        </w:rPr>
      </w:pPr>
    </w:p>
    <w:p w14:paraId="3070B86C" w14:textId="77777777" w:rsidR="0067298A" w:rsidRPr="006249BD" w:rsidRDefault="0067298A" w:rsidP="0067298A">
      <w:pPr>
        <w:pStyle w:val="a3"/>
        <w:rPr>
          <w:b/>
          <w:sz w:val="20"/>
        </w:rPr>
      </w:pPr>
    </w:p>
    <w:p w14:paraId="6F5FD036" w14:textId="77777777" w:rsidR="0067298A" w:rsidRPr="006249BD" w:rsidRDefault="0067298A" w:rsidP="0067298A">
      <w:pPr>
        <w:pStyle w:val="a3"/>
        <w:rPr>
          <w:b/>
          <w:sz w:val="20"/>
        </w:rPr>
      </w:pPr>
    </w:p>
    <w:p w14:paraId="49C3A4AC" w14:textId="77777777" w:rsidR="0067298A" w:rsidRPr="006249BD" w:rsidRDefault="0067298A" w:rsidP="0067298A">
      <w:pPr>
        <w:pStyle w:val="a3"/>
        <w:rPr>
          <w:b/>
          <w:sz w:val="20"/>
        </w:rPr>
      </w:pPr>
    </w:p>
    <w:p w14:paraId="71913A77" w14:textId="77777777" w:rsidR="0067298A" w:rsidRPr="006249BD" w:rsidRDefault="0067298A" w:rsidP="0067298A">
      <w:pPr>
        <w:pStyle w:val="a3"/>
        <w:rPr>
          <w:b/>
          <w:sz w:val="20"/>
        </w:rPr>
      </w:pPr>
    </w:p>
    <w:p w14:paraId="6B7CDB38" w14:textId="77777777" w:rsidR="0067298A" w:rsidRPr="006249BD" w:rsidRDefault="0067298A" w:rsidP="0067298A">
      <w:pPr>
        <w:pStyle w:val="a3"/>
        <w:rPr>
          <w:b/>
          <w:sz w:val="20"/>
        </w:rPr>
      </w:pPr>
    </w:p>
    <w:p w14:paraId="2FF2D414" w14:textId="77777777" w:rsidR="0067298A" w:rsidRPr="006249BD" w:rsidRDefault="0067298A" w:rsidP="0067298A">
      <w:pPr>
        <w:pStyle w:val="a3"/>
        <w:rPr>
          <w:b/>
          <w:sz w:val="20"/>
        </w:rPr>
      </w:pPr>
    </w:p>
    <w:p w14:paraId="11BEC9ED" w14:textId="77777777" w:rsidR="0067298A" w:rsidRPr="006249BD" w:rsidRDefault="0067298A" w:rsidP="0067298A">
      <w:pPr>
        <w:pStyle w:val="a3"/>
        <w:rPr>
          <w:b/>
          <w:sz w:val="20"/>
        </w:rPr>
      </w:pPr>
    </w:p>
    <w:p w14:paraId="5F554796" w14:textId="77777777" w:rsidR="0067298A" w:rsidRPr="006249BD" w:rsidRDefault="0067298A" w:rsidP="0067298A">
      <w:pPr>
        <w:pStyle w:val="a3"/>
        <w:rPr>
          <w:b/>
          <w:sz w:val="20"/>
        </w:rPr>
      </w:pPr>
    </w:p>
    <w:p w14:paraId="65A83210" w14:textId="77777777" w:rsidR="0067298A" w:rsidRPr="006249BD" w:rsidRDefault="0067298A" w:rsidP="0067298A">
      <w:pPr>
        <w:pStyle w:val="a3"/>
        <w:rPr>
          <w:b/>
          <w:sz w:val="20"/>
        </w:rPr>
      </w:pPr>
    </w:p>
    <w:p w14:paraId="00957139" w14:textId="77777777" w:rsidR="0067298A" w:rsidRPr="006249BD" w:rsidRDefault="0067298A" w:rsidP="0067298A">
      <w:pPr>
        <w:pStyle w:val="a3"/>
        <w:rPr>
          <w:b/>
          <w:sz w:val="20"/>
        </w:rPr>
      </w:pPr>
    </w:p>
    <w:p w14:paraId="00255048" w14:textId="77777777" w:rsidR="0067298A" w:rsidRPr="006249BD" w:rsidRDefault="0067298A" w:rsidP="0067298A">
      <w:pPr>
        <w:pStyle w:val="a3"/>
        <w:rPr>
          <w:b/>
          <w:sz w:val="20"/>
        </w:rPr>
      </w:pPr>
    </w:p>
    <w:p w14:paraId="328592F4" w14:textId="77777777" w:rsidR="0067298A" w:rsidRPr="006249BD" w:rsidRDefault="0067298A" w:rsidP="0067298A">
      <w:pPr>
        <w:pStyle w:val="a3"/>
        <w:rPr>
          <w:b/>
          <w:sz w:val="20"/>
        </w:rPr>
      </w:pPr>
    </w:p>
    <w:p w14:paraId="496373D7" w14:textId="77777777" w:rsidR="0067298A" w:rsidRPr="006249BD" w:rsidRDefault="0067298A" w:rsidP="0067298A">
      <w:pPr>
        <w:pStyle w:val="a3"/>
        <w:rPr>
          <w:b/>
          <w:sz w:val="20"/>
        </w:rPr>
      </w:pPr>
    </w:p>
    <w:p w14:paraId="075FE157" w14:textId="77777777" w:rsidR="0067298A" w:rsidRPr="006249BD" w:rsidRDefault="0067298A" w:rsidP="0067298A">
      <w:pPr>
        <w:pStyle w:val="a3"/>
        <w:rPr>
          <w:b/>
          <w:sz w:val="20"/>
        </w:rPr>
      </w:pPr>
    </w:p>
    <w:p w14:paraId="04547F1B" w14:textId="77777777" w:rsidR="0067298A" w:rsidRPr="006249BD" w:rsidRDefault="0067298A" w:rsidP="0067298A">
      <w:pPr>
        <w:pStyle w:val="a3"/>
        <w:rPr>
          <w:b/>
          <w:sz w:val="20"/>
        </w:rPr>
      </w:pPr>
    </w:p>
    <w:p w14:paraId="389CE0A3" w14:textId="77777777" w:rsidR="0067298A" w:rsidRPr="006249BD" w:rsidRDefault="0067298A" w:rsidP="0067298A">
      <w:pPr>
        <w:pStyle w:val="a3"/>
        <w:rPr>
          <w:b/>
          <w:sz w:val="20"/>
        </w:rPr>
      </w:pPr>
    </w:p>
    <w:p w14:paraId="75629F09" w14:textId="77777777" w:rsidR="0067298A" w:rsidRPr="006249BD" w:rsidRDefault="0067298A" w:rsidP="0067298A">
      <w:pPr>
        <w:pStyle w:val="a3"/>
        <w:rPr>
          <w:b/>
          <w:sz w:val="20"/>
        </w:rPr>
      </w:pPr>
    </w:p>
    <w:p w14:paraId="637C0398" w14:textId="77777777" w:rsidR="0067298A" w:rsidRPr="006249BD" w:rsidRDefault="0067298A" w:rsidP="0067298A">
      <w:pPr>
        <w:pStyle w:val="a3"/>
        <w:rPr>
          <w:b/>
          <w:sz w:val="20"/>
        </w:rPr>
      </w:pPr>
    </w:p>
    <w:p w14:paraId="27A2CAA4" w14:textId="77777777" w:rsidR="0067298A" w:rsidRPr="006249BD" w:rsidRDefault="0067298A" w:rsidP="0067298A">
      <w:pPr>
        <w:pStyle w:val="a3"/>
        <w:rPr>
          <w:b/>
          <w:sz w:val="20"/>
        </w:rPr>
      </w:pPr>
    </w:p>
    <w:p w14:paraId="2B44C90D" w14:textId="77777777" w:rsidR="0067298A" w:rsidRPr="006249BD" w:rsidRDefault="0067298A" w:rsidP="0067298A">
      <w:pPr>
        <w:pStyle w:val="a3"/>
        <w:rPr>
          <w:b/>
          <w:sz w:val="20"/>
        </w:rPr>
      </w:pPr>
    </w:p>
    <w:p w14:paraId="08E1B88A" w14:textId="77777777" w:rsidR="0067298A" w:rsidRPr="006249BD" w:rsidRDefault="0067298A" w:rsidP="0067298A">
      <w:pPr>
        <w:pStyle w:val="a3"/>
        <w:rPr>
          <w:b/>
          <w:sz w:val="20"/>
        </w:rPr>
      </w:pPr>
    </w:p>
    <w:p w14:paraId="56713E2E" w14:textId="77777777" w:rsidR="0067298A" w:rsidRPr="006249BD" w:rsidRDefault="0067298A" w:rsidP="0067298A">
      <w:pPr>
        <w:pStyle w:val="a3"/>
        <w:rPr>
          <w:b/>
          <w:sz w:val="20"/>
        </w:rPr>
      </w:pPr>
    </w:p>
    <w:p w14:paraId="516B3F74" w14:textId="77777777" w:rsidR="0067298A" w:rsidRPr="006249BD" w:rsidRDefault="0067298A" w:rsidP="0067298A">
      <w:pPr>
        <w:pStyle w:val="a3"/>
        <w:rPr>
          <w:b/>
          <w:sz w:val="20"/>
        </w:rPr>
      </w:pPr>
    </w:p>
    <w:p w14:paraId="1A6E2FB1" w14:textId="77777777" w:rsidR="0067298A" w:rsidRPr="006249BD" w:rsidRDefault="0067298A" w:rsidP="0067298A">
      <w:pPr>
        <w:pStyle w:val="a3"/>
        <w:rPr>
          <w:b/>
          <w:sz w:val="20"/>
        </w:rPr>
      </w:pPr>
    </w:p>
    <w:p w14:paraId="10285805" w14:textId="77777777" w:rsidR="0067298A" w:rsidRPr="006249BD" w:rsidRDefault="0067298A" w:rsidP="0067298A">
      <w:pPr>
        <w:pStyle w:val="a3"/>
        <w:rPr>
          <w:b/>
          <w:sz w:val="20"/>
        </w:rPr>
      </w:pPr>
    </w:p>
    <w:p w14:paraId="76C56C90" w14:textId="77777777" w:rsidR="0067298A" w:rsidRPr="006249BD" w:rsidRDefault="0067298A" w:rsidP="0067298A">
      <w:pPr>
        <w:pStyle w:val="a3"/>
        <w:rPr>
          <w:b/>
          <w:sz w:val="20"/>
        </w:rPr>
      </w:pPr>
    </w:p>
    <w:p w14:paraId="0EE2CBB9" w14:textId="77777777" w:rsidR="0067298A" w:rsidRPr="006249BD" w:rsidRDefault="0067298A" w:rsidP="0067298A">
      <w:pPr>
        <w:pStyle w:val="a3"/>
        <w:rPr>
          <w:b/>
          <w:sz w:val="20"/>
        </w:rPr>
      </w:pPr>
    </w:p>
    <w:p w14:paraId="2DAE31FA" w14:textId="77777777" w:rsidR="0067298A" w:rsidRPr="006249BD" w:rsidRDefault="0067298A" w:rsidP="0067298A">
      <w:pPr>
        <w:pStyle w:val="a3"/>
        <w:rPr>
          <w:b/>
          <w:sz w:val="20"/>
        </w:rPr>
      </w:pPr>
    </w:p>
    <w:p w14:paraId="0EC01F63" w14:textId="77777777" w:rsidR="0067298A" w:rsidRPr="006249BD" w:rsidRDefault="0067298A" w:rsidP="0067298A">
      <w:pPr>
        <w:pStyle w:val="a3"/>
        <w:rPr>
          <w:b/>
          <w:sz w:val="20"/>
        </w:rPr>
      </w:pPr>
    </w:p>
    <w:p w14:paraId="7B80CB17" w14:textId="77777777" w:rsidR="0067298A" w:rsidRPr="006249BD" w:rsidRDefault="0067298A" w:rsidP="0067298A">
      <w:pPr>
        <w:pStyle w:val="a3"/>
        <w:rPr>
          <w:b/>
          <w:sz w:val="20"/>
        </w:rPr>
      </w:pPr>
    </w:p>
    <w:p w14:paraId="16FC1F0E" w14:textId="77777777" w:rsidR="0067298A" w:rsidRPr="006249BD" w:rsidRDefault="0067298A" w:rsidP="0067298A">
      <w:pPr>
        <w:pStyle w:val="a3"/>
        <w:rPr>
          <w:b/>
          <w:sz w:val="20"/>
        </w:rPr>
      </w:pPr>
    </w:p>
    <w:p w14:paraId="61400C90" w14:textId="77777777" w:rsidR="0067298A" w:rsidRPr="006249BD" w:rsidRDefault="0067298A" w:rsidP="0067298A">
      <w:pPr>
        <w:pStyle w:val="a3"/>
        <w:rPr>
          <w:b/>
          <w:sz w:val="20"/>
        </w:rPr>
      </w:pPr>
    </w:p>
    <w:p w14:paraId="712EDE28" w14:textId="77777777" w:rsidR="0067298A" w:rsidRPr="006249BD" w:rsidRDefault="0067298A" w:rsidP="0067298A">
      <w:pPr>
        <w:pStyle w:val="a3"/>
        <w:rPr>
          <w:b/>
          <w:sz w:val="20"/>
        </w:rPr>
      </w:pPr>
    </w:p>
    <w:p w14:paraId="2E0D8950" w14:textId="77777777" w:rsidR="0067298A" w:rsidRPr="006249BD" w:rsidRDefault="0067298A" w:rsidP="0067298A">
      <w:pPr>
        <w:pStyle w:val="a3"/>
        <w:rPr>
          <w:b/>
          <w:sz w:val="20"/>
        </w:rPr>
      </w:pPr>
    </w:p>
    <w:p w14:paraId="58598160" w14:textId="77777777" w:rsidR="0067298A" w:rsidRPr="006249BD" w:rsidRDefault="0067298A" w:rsidP="0067298A">
      <w:pPr>
        <w:pStyle w:val="a3"/>
        <w:spacing w:before="10"/>
        <w:rPr>
          <w:b/>
          <w:sz w:val="15"/>
        </w:rPr>
      </w:pPr>
    </w:p>
    <w:p w14:paraId="7CC52C5E" w14:textId="77777777" w:rsidR="0067298A" w:rsidRPr="006249BD" w:rsidRDefault="0067298A" w:rsidP="0067298A">
      <w:pPr>
        <w:jc w:val="center"/>
        <w:sectPr w:rsidR="0067298A" w:rsidRPr="006249BD" w:rsidSect="0067298A">
          <w:headerReference w:type="even" r:id="rId9"/>
          <w:headerReference w:type="default" r:id="rId10"/>
          <w:footerReference w:type="even" r:id="rId11"/>
          <w:footerReference w:type="default" r:id="rId12"/>
          <w:headerReference w:type="first" r:id="rId13"/>
          <w:footerReference w:type="first" r:id="rId14"/>
          <w:pgSz w:w="11900" w:h="16840"/>
          <w:pgMar w:top="1340" w:right="1200" w:bottom="280" w:left="1120" w:header="720" w:footer="720" w:gutter="0"/>
          <w:cols w:space="720"/>
        </w:sectPr>
      </w:pPr>
    </w:p>
    <w:p w14:paraId="334412F4" w14:textId="77777777" w:rsidR="0067298A" w:rsidRPr="006249BD" w:rsidRDefault="0067298A" w:rsidP="0067298A">
      <w:pPr>
        <w:tabs>
          <w:tab w:val="left" w:pos="6379"/>
          <w:tab w:val="left" w:pos="6946"/>
        </w:tabs>
        <w:spacing w:before="38"/>
        <w:ind w:right="82"/>
        <w:jc w:val="center"/>
        <w:rPr>
          <w:rFonts w:ascii="Calibri" w:eastAsia="Times New Roman" w:hAnsi="Times New Roman" w:cs="Times New Roman"/>
          <w:b/>
          <w:sz w:val="32"/>
          <w:szCs w:val="32"/>
          <w:lang w:val="en-GB" w:eastAsia="fr-FR" w:bidi="fr-FR"/>
        </w:rPr>
      </w:pPr>
      <w:r w:rsidRPr="006249BD">
        <w:rPr>
          <w:rFonts w:ascii="Calibri" w:eastAsia="Times New Roman" w:hAnsi="Times New Roman" w:cs="Times New Roman"/>
          <w:b/>
          <w:sz w:val="32"/>
          <w:szCs w:val="32"/>
          <w:lang w:val="en-GB" w:eastAsia="fr-FR" w:bidi="fr-FR"/>
        </w:rPr>
        <w:lastRenderedPageBreak/>
        <w:t>CULTURAL APPROACH COMMISSION</w:t>
      </w:r>
    </w:p>
    <w:p w14:paraId="3D2F9689" w14:textId="7A2DF26B" w:rsidR="0067298A" w:rsidRPr="006249BD" w:rsidRDefault="0067298A" w:rsidP="0067298A">
      <w:pPr>
        <w:spacing w:before="11"/>
        <w:rPr>
          <w:rFonts w:ascii="Calibri" w:eastAsia="Times New Roman" w:hAnsi="Times New Roman" w:cs="Times New Roman"/>
          <w:sz w:val="23"/>
          <w:szCs w:val="24"/>
          <w:lang w:val="en-GB" w:eastAsia="fr-FR" w:bidi="fr-FR"/>
        </w:rPr>
      </w:pPr>
    </w:p>
    <w:p w14:paraId="4FB9F4CC" w14:textId="77777777" w:rsidR="000338C3" w:rsidRPr="006249BD" w:rsidRDefault="000338C3" w:rsidP="0067298A">
      <w:pPr>
        <w:spacing w:before="11"/>
        <w:rPr>
          <w:rFonts w:ascii="Calibri" w:eastAsia="Times New Roman" w:hAnsi="Times New Roman" w:cs="Times New Roman"/>
          <w:sz w:val="23"/>
          <w:szCs w:val="24"/>
          <w:lang w:val="en-GB" w:eastAsia="fr-FR" w:bidi="fr-FR"/>
        </w:rPr>
      </w:pPr>
    </w:p>
    <w:p w14:paraId="7EDC8B53" w14:textId="5959E811" w:rsidR="0067298A" w:rsidRPr="006249BD" w:rsidRDefault="0067298A" w:rsidP="00CB42C2">
      <w:pPr>
        <w:spacing w:before="1"/>
        <w:ind w:left="117"/>
        <w:rPr>
          <w:rFonts w:ascii="Calibri" w:eastAsia="Times New Roman" w:hAnsi="Times New Roman" w:cs="Times New Roman"/>
          <w:sz w:val="24"/>
          <w:lang w:val="fr-FR" w:eastAsia="fr-FR" w:bidi="fr-FR"/>
        </w:rPr>
      </w:pPr>
      <w:r w:rsidRPr="006249BD">
        <w:rPr>
          <w:rFonts w:ascii="Calibri" w:eastAsia="Times New Roman" w:hAnsi="Times New Roman" w:cs="Times New Roman"/>
          <w:b/>
          <w:sz w:val="24"/>
          <w:lang w:val="fr-FR" w:eastAsia="fr-FR" w:bidi="fr-FR"/>
        </w:rPr>
        <w:t>CHAIR</w:t>
      </w:r>
      <w:r w:rsidRPr="006249BD">
        <w:rPr>
          <w:rFonts w:ascii="Calibri" w:eastAsia="Times New Roman" w:hAnsi="Times New Roman" w:cs="Times New Roman"/>
          <w:sz w:val="24"/>
          <w:lang w:val="fr-FR" w:eastAsia="fr-FR" w:bidi="fr-FR"/>
        </w:rPr>
        <w:t xml:space="preserve">: </w:t>
      </w:r>
      <w:r w:rsidR="00FE201A" w:rsidRPr="006249BD">
        <w:rPr>
          <w:rFonts w:ascii="Calibri" w:eastAsia="Times New Roman" w:hAnsi="Times New Roman" w:cs="Times New Roman"/>
          <w:sz w:val="24"/>
          <w:lang w:val="fr-FR" w:eastAsia="fr-FR" w:bidi="fr-FR"/>
        </w:rPr>
        <w:t>Je-Hun RYU</w:t>
      </w:r>
      <w:r w:rsidR="008A3215" w:rsidRPr="006249BD">
        <w:rPr>
          <w:rFonts w:ascii="Calibri" w:eastAsia="Times New Roman" w:hAnsi="Times New Roman" w:cs="Times New Roman"/>
          <w:sz w:val="24"/>
          <w:lang w:val="fr-FR" w:eastAsia="fr-FR" w:bidi="fr-FR"/>
        </w:rPr>
        <w:t>,</w:t>
      </w:r>
      <w:r w:rsidR="00FE201A" w:rsidRPr="006249BD">
        <w:rPr>
          <w:rFonts w:ascii="Calibri" w:eastAsia="Times New Roman" w:hAnsi="Times New Roman" w:cs="Times New Roman"/>
          <w:sz w:val="24"/>
          <w:lang w:val="fr-FR" w:eastAsia="fr-FR" w:bidi="fr-FR"/>
        </w:rPr>
        <w:t xml:space="preserve"> Department of Geography, Korea National University of Education</w:t>
      </w:r>
      <w:r w:rsidR="00AB79B5" w:rsidRPr="006249BD">
        <w:rPr>
          <w:rFonts w:ascii="Calibri" w:eastAsia="Times New Roman" w:hAnsi="Times New Roman" w:cs="Times New Roman"/>
          <w:sz w:val="24"/>
          <w:lang w:val="fr-FR" w:eastAsia="fr-FR" w:bidi="fr-FR"/>
        </w:rPr>
        <w:t>,</w:t>
      </w:r>
      <w:r w:rsidR="00E93494" w:rsidRPr="006249BD">
        <w:rPr>
          <w:rFonts w:ascii="Calibri" w:eastAsia="Times New Roman" w:hAnsi="Times New Roman" w:cs="Times New Roman"/>
          <w:sz w:val="24"/>
          <w:lang w:val="fr-FR" w:eastAsia="fr-FR" w:bidi="fr-FR"/>
        </w:rPr>
        <w:t xml:space="preserve"> Cheongju-s</w:t>
      </w:r>
      <w:r w:rsidR="00D62B7E" w:rsidRPr="006249BD">
        <w:rPr>
          <w:rFonts w:ascii="Calibri" w:eastAsia="Times New Roman" w:hAnsi="Times New Roman" w:cs="Times New Roman"/>
          <w:sz w:val="24"/>
          <w:lang w:val="fr-FR" w:eastAsia="fr-FR" w:bidi="fr-FR"/>
        </w:rPr>
        <w:t>i</w:t>
      </w:r>
      <w:r w:rsidR="00F400BF" w:rsidRPr="006249BD">
        <w:rPr>
          <w:rFonts w:ascii="Calibri" w:eastAsia="Times New Roman" w:hAnsi="Times New Roman" w:cs="Times New Roman"/>
          <w:sz w:val="24"/>
          <w:lang w:val="fr-FR" w:eastAsia="fr-FR" w:bidi="fr-FR"/>
        </w:rPr>
        <w:t xml:space="preserve"> (Chungbuk)</w:t>
      </w:r>
      <w:r w:rsidR="00C32991" w:rsidRPr="006249BD">
        <w:rPr>
          <w:rFonts w:ascii="Calibri" w:eastAsia="Times New Roman" w:hAnsi="Times New Roman" w:cs="Times New Roman"/>
          <w:sz w:val="24"/>
          <w:lang w:val="fr-FR" w:eastAsia="fr-FR" w:bidi="fr-FR"/>
        </w:rPr>
        <w:t> </w:t>
      </w:r>
      <w:r w:rsidR="00C32991" w:rsidRPr="006249BD">
        <w:rPr>
          <w:rFonts w:ascii="Calibri" w:eastAsia="Times New Roman" w:hAnsi="Times New Roman" w:cs="Times New Roman"/>
          <w:sz w:val="24"/>
          <w:lang w:val="fr-FR" w:eastAsia="fr-FR" w:bidi="fr-FR"/>
        </w:rPr>
        <w:t>;</w:t>
      </w:r>
      <w:r w:rsidR="00D62B7E" w:rsidRPr="006249BD">
        <w:rPr>
          <w:rFonts w:ascii="Calibri" w:eastAsia="Times New Roman" w:hAnsi="Times New Roman" w:cs="Times New Roman"/>
          <w:sz w:val="24"/>
          <w:lang w:val="fr-FR" w:eastAsia="fr-FR" w:bidi="fr-FR"/>
        </w:rPr>
        <w:t xml:space="preserve"> </w:t>
      </w:r>
      <w:hyperlink r:id="rId15" w:history="1">
        <w:r w:rsidR="00D62B7E" w:rsidRPr="005073A0">
          <w:rPr>
            <w:rStyle w:val="a4"/>
            <w:rFonts w:ascii="Calibri" w:eastAsia="Times New Roman" w:hAnsi="Times New Roman" w:cs="Times New Roman"/>
            <w:i/>
            <w:iCs/>
            <w:color w:val="auto"/>
            <w:sz w:val="24"/>
            <w:u w:color="0070C0"/>
            <w:lang w:val="fr-FR" w:eastAsia="fr-FR" w:bidi="fr-FR"/>
          </w:rPr>
          <w:t>jhryu1010@naver.com</w:t>
        </w:r>
      </w:hyperlink>
      <w:r w:rsidR="00E73D36" w:rsidRPr="006249BD">
        <w:rPr>
          <w:rFonts w:ascii="Calibri" w:eastAsia="Times New Roman" w:hAnsi="Times New Roman" w:cs="Times New Roman"/>
          <w:sz w:val="24"/>
          <w:lang w:val="fr-FR" w:eastAsia="fr-FR" w:bidi="fr-FR"/>
        </w:rPr>
        <w:t xml:space="preserve">; </w:t>
      </w:r>
      <w:hyperlink r:id="rId16" w:history="1">
        <w:r w:rsidR="00182E73" w:rsidRPr="005073A0">
          <w:rPr>
            <w:rStyle w:val="a4"/>
            <w:rFonts w:ascii="Calibri" w:eastAsia="Times New Roman" w:hAnsi="Times New Roman" w:cs="Times New Roman"/>
            <w:i/>
            <w:iCs/>
            <w:color w:val="auto"/>
            <w:sz w:val="24"/>
            <w:u w:color="0070C0"/>
            <w:lang w:val="fr-FR" w:eastAsia="fr-FR" w:bidi="fr-FR"/>
          </w:rPr>
          <w:t>jhryu310@gmail.com</w:t>
        </w:r>
      </w:hyperlink>
      <w:r w:rsidR="00C32991" w:rsidRPr="006249BD">
        <w:rPr>
          <w:rFonts w:ascii="Calibri" w:eastAsia="Times New Roman" w:hAnsi="Times New Roman" w:cs="Times New Roman"/>
          <w:sz w:val="24"/>
          <w:lang w:val="fr-FR" w:eastAsia="fr-FR" w:bidi="fr-FR"/>
        </w:rPr>
        <w:t xml:space="preserve">, </w:t>
      </w:r>
      <w:r w:rsidR="00D62B7E" w:rsidRPr="006249BD">
        <w:rPr>
          <w:rFonts w:ascii="Calibri" w:eastAsia="Times New Roman" w:hAnsi="Times New Roman" w:cs="Times New Roman"/>
          <w:b/>
          <w:bCs/>
          <w:sz w:val="24"/>
          <w:lang w:val="fr-FR" w:eastAsia="fr-FR" w:bidi="fr-FR"/>
        </w:rPr>
        <w:t>S</w:t>
      </w:r>
      <w:r w:rsidR="00B71624" w:rsidRPr="006249BD">
        <w:rPr>
          <w:rFonts w:ascii="Calibri" w:eastAsia="Times New Roman" w:hAnsi="Times New Roman" w:cs="Times New Roman"/>
          <w:b/>
          <w:bCs/>
          <w:sz w:val="24"/>
          <w:lang w:val="fr-FR" w:eastAsia="fr-FR" w:bidi="fr-FR"/>
        </w:rPr>
        <w:t>OUTH KOREA</w:t>
      </w:r>
      <w:r w:rsidR="00D62B7E" w:rsidRPr="006249BD">
        <w:rPr>
          <w:rFonts w:ascii="Calibri" w:eastAsia="Times New Roman" w:hAnsi="Times New Roman" w:cs="Times New Roman"/>
          <w:sz w:val="24"/>
          <w:lang w:val="fr-FR" w:eastAsia="fr-FR" w:bidi="fr-FR"/>
        </w:rPr>
        <w:t xml:space="preserve"> </w:t>
      </w:r>
    </w:p>
    <w:p w14:paraId="6DD9F8F1" w14:textId="77777777" w:rsidR="0067298A" w:rsidRPr="006249BD" w:rsidRDefault="0067298A" w:rsidP="0067298A">
      <w:pPr>
        <w:ind w:right="943"/>
        <w:rPr>
          <w:rFonts w:ascii="Calibri" w:eastAsia="Times New Roman" w:hAnsi="Calibri" w:cs="Times New Roman"/>
          <w:b/>
          <w:sz w:val="24"/>
          <w:lang w:val="fr-FR" w:eastAsia="fr-FR" w:bidi="fr-FR"/>
        </w:rPr>
      </w:pPr>
    </w:p>
    <w:p w14:paraId="5EE06417" w14:textId="20A58A5A" w:rsidR="0067298A" w:rsidRPr="006249BD" w:rsidRDefault="0067298A" w:rsidP="0067298A">
      <w:pPr>
        <w:ind w:left="117" w:right="1513"/>
        <w:rPr>
          <w:rFonts w:ascii="Calibri" w:eastAsia="Times New Roman" w:hAnsi="Times New Roman" w:cs="Times New Roman"/>
          <w:sz w:val="24"/>
          <w:lang w:val="en-GB" w:eastAsia="fr-FR" w:bidi="fr-FR"/>
        </w:rPr>
      </w:pPr>
      <w:r w:rsidRPr="006249BD">
        <w:rPr>
          <w:rFonts w:ascii="Calibri" w:eastAsia="Times New Roman" w:hAnsi="Times New Roman" w:cs="Times New Roman"/>
          <w:b/>
          <w:sz w:val="28"/>
          <w:szCs w:val="28"/>
          <w:lang w:val="en-GB" w:eastAsia="fr-FR" w:bidi="fr-FR"/>
        </w:rPr>
        <w:t xml:space="preserve">Members of the </w:t>
      </w:r>
      <w:r w:rsidR="00E71106" w:rsidRPr="006249BD">
        <w:rPr>
          <w:rFonts w:ascii="Calibri" w:eastAsia="Times New Roman" w:hAnsi="Times New Roman" w:cs="Times New Roman"/>
          <w:b/>
          <w:sz w:val="28"/>
          <w:szCs w:val="28"/>
          <w:lang w:val="en-GB" w:eastAsia="fr-FR" w:bidi="fr-FR"/>
        </w:rPr>
        <w:t>S</w:t>
      </w:r>
      <w:r w:rsidRPr="006249BD">
        <w:rPr>
          <w:rFonts w:ascii="Calibri" w:eastAsia="Times New Roman" w:hAnsi="Times New Roman" w:cs="Times New Roman"/>
          <w:b/>
          <w:sz w:val="28"/>
          <w:szCs w:val="28"/>
          <w:lang w:val="en-GB" w:eastAsia="fr-FR" w:bidi="fr-FR"/>
        </w:rPr>
        <w:t xml:space="preserve">teering </w:t>
      </w:r>
      <w:r w:rsidR="00E71106" w:rsidRPr="006249BD">
        <w:rPr>
          <w:rFonts w:ascii="Calibri" w:eastAsia="Times New Roman" w:hAnsi="Times New Roman" w:cs="Times New Roman"/>
          <w:b/>
          <w:sz w:val="28"/>
          <w:szCs w:val="28"/>
          <w:lang w:val="en-GB" w:eastAsia="fr-FR" w:bidi="fr-FR"/>
        </w:rPr>
        <w:t>C</w:t>
      </w:r>
      <w:r w:rsidRPr="006249BD">
        <w:rPr>
          <w:rFonts w:ascii="Calibri" w:eastAsia="Times New Roman" w:hAnsi="Times New Roman" w:cs="Times New Roman"/>
          <w:b/>
          <w:sz w:val="28"/>
          <w:szCs w:val="28"/>
          <w:lang w:val="en-GB" w:eastAsia="fr-FR" w:bidi="fr-FR"/>
        </w:rPr>
        <w:t>ommittee</w:t>
      </w:r>
      <w:r w:rsidRPr="006249BD">
        <w:rPr>
          <w:rFonts w:ascii="Calibri" w:eastAsia="Times New Roman" w:hAnsi="Times New Roman" w:cs="Times New Roman"/>
          <w:sz w:val="24"/>
          <w:lang w:val="en-GB" w:eastAsia="fr-FR" w:bidi="fr-FR"/>
        </w:rPr>
        <w:t xml:space="preserve">: </w:t>
      </w:r>
    </w:p>
    <w:p w14:paraId="616CBE77" w14:textId="77777777" w:rsidR="0067298A" w:rsidRPr="006249BD" w:rsidRDefault="0067298A" w:rsidP="0067298A">
      <w:pPr>
        <w:ind w:left="117"/>
        <w:rPr>
          <w:rFonts w:ascii="Calibri" w:eastAsia="Times New Roman" w:hAnsi="Times New Roman" w:cs="Times New Roman"/>
          <w:sz w:val="24"/>
          <w:szCs w:val="24"/>
          <w:lang w:val="en-GB" w:eastAsia="fr-FR" w:bidi="fr-FR"/>
        </w:rPr>
      </w:pPr>
    </w:p>
    <w:p w14:paraId="23D3BB97" w14:textId="44FFB352" w:rsidR="0067298A" w:rsidRPr="006249BD" w:rsidRDefault="0067298A" w:rsidP="0067298A">
      <w:pPr>
        <w:ind w:left="117"/>
        <w:rPr>
          <w:rFonts w:ascii="Calibri" w:eastAsia="Times New Roman" w:hAnsi="Times New Roman" w:cs="Times New Roman"/>
          <w:b/>
          <w:bCs/>
          <w:sz w:val="24"/>
          <w:szCs w:val="24"/>
          <w:lang w:val="en-GB" w:eastAsia="fr-FR" w:bidi="fr-FR"/>
        </w:rPr>
      </w:pPr>
      <w:r w:rsidRPr="006249BD">
        <w:rPr>
          <w:rFonts w:ascii="Calibri" w:eastAsia="Times New Roman" w:hAnsi="Times New Roman" w:cs="Times New Roman"/>
          <w:sz w:val="24"/>
          <w:szCs w:val="24"/>
          <w:lang w:val="en-GB" w:eastAsia="fr-FR" w:bidi="fr-FR"/>
        </w:rPr>
        <w:t xml:space="preserve">Katherine AMEY, Department of Geography, College of Arts and Sciences, Kent State University, Kent (Ohio); </w:t>
      </w:r>
      <w:hyperlink r:id="rId17">
        <w:r w:rsidRPr="006249BD">
          <w:rPr>
            <w:rFonts w:ascii="Calibri" w:eastAsia="Times New Roman" w:hAnsi="Times New Roman" w:cs="Times New Roman"/>
            <w:i/>
            <w:sz w:val="24"/>
            <w:szCs w:val="24"/>
            <w:u w:val="single" w:color="0000FF"/>
            <w:lang w:val="en-GB" w:eastAsia="fr-FR" w:bidi="fr-FR"/>
          </w:rPr>
          <w:t>Kamey@Kent.edu</w:t>
        </w:r>
      </w:hyperlink>
      <w:r w:rsidRPr="006249BD">
        <w:rPr>
          <w:rFonts w:ascii="Calibri" w:eastAsia="Times New Roman" w:hAnsi="Times New Roman" w:cs="Times New Roman"/>
          <w:i/>
          <w:sz w:val="24"/>
          <w:szCs w:val="24"/>
          <w:lang w:val="en-GB" w:eastAsia="fr-FR" w:bidi="fr-FR"/>
        </w:rPr>
        <w:t xml:space="preserve">, </w:t>
      </w:r>
      <w:r w:rsidRPr="006249BD">
        <w:rPr>
          <w:rFonts w:ascii="Calibri" w:eastAsia="Times New Roman" w:hAnsi="Times New Roman" w:cs="Times New Roman"/>
          <w:b/>
          <w:bCs/>
          <w:sz w:val="24"/>
          <w:szCs w:val="24"/>
          <w:lang w:val="en-GB" w:eastAsia="fr-FR" w:bidi="fr-FR"/>
        </w:rPr>
        <w:t>UNITED STATES</w:t>
      </w:r>
    </w:p>
    <w:p w14:paraId="0CD059F7" w14:textId="77777777" w:rsidR="0067298A" w:rsidRPr="006249BD" w:rsidRDefault="0067298A" w:rsidP="0067298A">
      <w:pPr>
        <w:ind w:left="117"/>
        <w:rPr>
          <w:rFonts w:ascii="Calibri" w:eastAsia="Times New Roman" w:hAnsi="Times New Roman" w:cs="Times New Roman"/>
          <w:sz w:val="24"/>
          <w:szCs w:val="24"/>
          <w:lang w:val="en-GB" w:eastAsia="fr-FR" w:bidi="fr-FR"/>
        </w:rPr>
      </w:pPr>
    </w:p>
    <w:p w14:paraId="3017FE7F" w14:textId="77777777" w:rsidR="0067298A" w:rsidRPr="006249BD" w:rsidRDefault="0067298A" w:rsidP="0067298A">
      <w:pPr>
        <w:ind w:left="117" w:right="5803"/>
        <w:rPr>
          <w:rFonts w:ascii="Calibri" w:eastAsia="Times New Roman" w:hAnsi="Times New Roman" w:cs="Times New Roman"/>
          <w:sz w:val="24"/>
          <w:lang w:val="fr-FR" w:eastAsia="fr-FR" w:bidi="fr-FR"/>
        </w:rPr>
      </w:pPr>
      <w:r w:rsidRPr="006249BD">
        <w:rPr>
          <w:rFonts w:ascii="Calibri" w:eastAsia="Times New Roman" w:hAnsi="Times New Roman" w:cs="Times New Roman"/>
          <w:sz w:val="24"/>
          <w:lang w:val="fr-FR" w:eastAsia="fr-FR" w:bidi="fr-FR"/>
        </w:rPr>
        <w:t>Marc BROSSEAU</w:t>
      </w:r>
    </w:p>
    <w:p w14:paraId="238B1698" w14:textId="05BF143D" w:rsidR="0067298A" w:rsidRPr="006249BD" w:rsidRDefault="0067298A" w:rsidP="0067298A">
      <w:pPr>
        <w:ind w:left="117" w:right="431"/>
        <w:rPr>
          <w:rFonts w:ascii="Calibri" w:eastAsia="Times New Roman" w:hAnsi="Calibri" w:cs="Times New Roman"/>
          <w:b/>
          <w:bCs/>
          <w:sz w:val="24"/>
          <w:szCs w:val="24"/>
          <w:lang w:val="fr-FR" w:eastAsia="fr-FR" w:bidi="fr-FR"/>
        </w:rPr>
      </w:pPr>
      <w:r w:rsidRPr="006249BD">
        <w:rPr>
          <w:rFonts w:ascii="Calibri" w:eastAsia="Times New Roman" w:hAnsi="Calibri" w:cs="Times New Roman"/>
          <w:sz w:val="24"/>
          <w:szCs w:val="24"/>
          <w:lang w:val="fr-FR" w:eastAsia="fr-FR" w:bidi="fr-FR"/>
        </w:rPr>
        <w:t xml:space="preserve">Département de géographie, environnement et géomatique, Université d'Ottawa/Ottawa University, Ottawa (Ontario); </w:t>
      </w:r>
      <w:r w:rsidRPr="006249BD">
        <w:fldChar w:fldCharType="begin"/>
      </w:r>
      <w:r w:rsidRPr="006249BD">
        <w:instrText xml:space="preserve"> HYPERLINK "mailto:mbrossea@uottawa.ca" \h </w:instrText>
      </w:r>
      <w:r w:rsidRPr="006249BD">
        <w:fldChar w:fldCharType="separate"/>
      </w:r>
      <w:r w:rsidRPr="006249BD">
        <w:rPr>
          <w:rFonts w:ascii="Calibri" w:eastAsia="Times New Roman" w:hAnsi="Calibri" w:cs="Times New Roman"/>
          <w:i/>
          <w:sz w:val="24"/>
          <w:szCs w:val="24"/>
          <w:u w:val="single" w:color="0000FF"/>
          <w:lang w:val="fr-FR" w:eastAsia="fr-FR" w:bidi="fr-FR"/>
        </w:rPr>
        <w:t>mbrossea@uottawa.ca</w:t>
      </w:r>
      <w:r w:rsidRPr="006249BD">
        <w:rPr>
          <w:rFonts w:ascii="Calibri" w:eastAsia="Times New Roman" w:hAnsi="Calibri" w:cs="Times New Roman"/>
          <w:i/>
          <w:sz w:val="24"/>
          <w:szCs w:val="24"/>
          <w:lang w:val="fr-FR" w:eastAsia="fr-FR" w:bidi="fr-FR"/>
        </w:rPr>
        <w:t xml:space="preserve">, </w:t>
      </w:r>
      <w:r w:rsidRPr="006249BD">
        <w:rPr>
          <w:rFonts w:ascii="Calibri" w:eastAsia="Times New Roman" w:hAnsi="Calibri" w:cs="Times New Roman"/>
          <w:i/>
          <w:sz w:val="24"/>
          <w:szCs w:val="24"/>
          <w:lang w:val="fr-FR" w:eastAsia="fr-FR" w:bidi="fr-FR"/>
        </w:rPr>
        <w:fldChar w:fldCharType="end"/>
      </w:r>
      <w:r w:rsidRPr="006249BD">
        <w:rPr>
          <w:rFonts w:ascii="Calibri" w:eastAsia="Times New Roman" w:hAnsi="Calibri" w:cs="Times New Roman"/>
          <w:b/>
          <w:bCs/>
          <w:sz w:val="24"/>
          <w:szCs w:val="24"/>
          <w:lang w:val="fr-FR" w:eastAsia="fr-FR" w:bidi="fr-FR"/>
        </w:rPr>
        <w:t>CANADA</w:t>
      </w:r>
    </w:p>
    <w:p w14:paraId="0E78224F" w14:textId="31C8E261" w:rsidR="00770B1A" w:rsidRPr="006249BD" w:rsidRDefault="00770B1A" w:rsidP="0067298A">
      <w:pPr>
        <w:ind w:left="117" w:right="431"/>
        <w:rPr>
          <w:rFonts w:ascii="Calibri" w:eastAsia="Times New Roman" w:hAnsi="Calibri" w:cs="Times New Roman"/>
          <w:b/>
          <w:bCs/>
          <w:sz w:val="24"/>
          <w:szCs w:val="24"/>
          <w:lang w:val="fr-FR" w:eastAsia="fr-FR" w:bidi="fr-FR"/>
        </w:rPr>
      </w:pPr>
    </w:p>
    <w:p w14:paraId="02A16721" w14:textId="24B3749B" w:rsidR="00770B1A" w:rsidRPr="006249BD" w:rsidRDefault="00C54662" w:rsidP="0067298A">
      <w:pPr>
        <w:ind w:left="117" w:right="431"/>
        <w:rPr>
          <w:rFonts w:ascii="Calibri" w:eastAsia="Times New Roman" w:hAnsi="Calibri" w:cs="Times New Roman"/>
          <w:b/>
          <w:bCs/>
          <w:sz w:val="24"/>
          <w:szCs w:val="24"/>
          <w:lang w:val="fr-FR" w:eastAsia="fr-FR" w:bidi="fr-FR"/>
        </w:rPr>
      </w:pPr>
      <w:r w:rsidRPr="006249BD">
        <w:rPr>
          <w:rFonts w:ascii="Calibri" w:eastAsia="Times New Roman" w:hAnsi="Times New Roman" w:cs="Times New Roman"/>
          <w:sz w:val="24"/>
          <w:lang w:val="fr-FR" w:eastAsia="fr-FR" w:bidi="fr-FR"/>
        </w:rPr>
        <w:t xml:space="preserve">Louis DUPONT </w:t>
      </w:r>
      <w:r w:rsidRPr="006249BD">
        <w:rPr>
          <w:rFonts w:ascii="Calibri" w:eastAsia="Times New Roman" w:hAnsi="Calibri" w:cs="Times New Roman"/>
          <w:sz w:val="24"/>
          <w:lang w:val="fr-FR" w:eastAsia="fr-FR" w:bidi="fr-FR"/>
        </w:rPr>
        <w:t xml:space="preserve">Département de géographie, Sorbonne Université, Research Center ENEC (Space, Nature and Culture), Paris; </w:t>
      </w:r>
      <w:r w:rsidRPr="006249BD">
        <w:fldChar w:fldCharType="begin"/>
      </w:r>
      <w:r w:rsidRPr="006249BD">
        <w:instrText xml:space="preserve"> HYPERLINK "mailto:Louis.Dupont@sorbonne-universite.fr" \h </w:instrText>
      </w:r>
      <w:r w:rsidRPr="006249BD">
        <w:fldChar w:fldCharType="separate"/>
      </w:r>
      <w:r w:rsidRPr="006249BD">
        <w:rPr>
          <w:rFonts w:ascii="Calibri" w:eastAsia="Times New Roman" w:hAnsi="Calibri" w:cs="Times New Roman"/>
          <w:i/>
          <w:sz w:val="24"/>
          <w:u w:val="single" w:color="0070C0"/>
          <w:lang w:val="fr-FR" w:eastAsia="fr-FR" w:bidi="fr-FR"/>
        </w:rPr>
        <w:t>Louis.Dupont@sorbonne-universite.fr</w:t>
      </w:r>
      <w:r w:rsidRPr="006249BD">
        <w:rPr>
          <w:rFonts w:ascii="Calibri" w:eastAsia="Times New Roman" w:hAnsi="Calibri" w:cs="Times New Roman"/>
          <w:sz w:val="24"/>
          <w:lang w:val="fr-FR" w:eastAsia="fr-FR" w:bidi="fr-FR"/>
        </w:rPr>
        <w:t xml:space="preserve">, </w:t>
      </w:r>
      <w:r w:rsidRPr="006249BD">
        <w:rPr>
          <w:rFonts w:ascii="Calibri" w:eastAsia="Times New Roman" w:hAnsi="Calibri" w:cs="Times New Roman"/>
          <w:sz w:val="24"/>
          <w:lang w:val="fr-FR" w:eastAsia="fr-FR" w:bidi="fr-FR"/>
        </w:rPr>
        <w:fldChar w:fldCharType="end"/>
      </w:r>
      <w:r w:rsidRPr="006249BD">
        <w:rPr>
          <w:rFonts w:ascii="Calibri" w:eastAsia="Times New Roman" w:hAnsi="Calibri" w:cs="Times New Roman"/>
          <w:b/>
          <w:bCs/>
          <w:sz w:val="24"/>
          <w:lang w:val="fr-FR" w:eastAsia="fr-FR" w:bidi="fr-FR"/>
        </w:rPr>
        <w:t>FRANCE</w:t>
      </w:r>
    </w:p>
    <w:p w14:paraId="27996FE4" w14:textId="446635CD" w:rsidR="00182E73" w:rsidRPr="006249BD" w:rsidRDefault="00182E73" w:rsidP="0067298A">
      <w:pPr>
        <w:ind w:left="117" w:right="431"/>
        <w:rPr>
          <w:rFonts w:ascii="Calibri" w:eastAsia="Times New Roman" w:hAnsi="Calibri" w:cs="Times New Roman"/>
          <w:b/>
          <w:bCs/>
          <w:sz w:val="24"/>
          <w:szCs w:val="24"/>
          <w:lang w:val="fr-FR" w:eastAsia="fr-FR" w:bidi="fr-FR"/>
        </w:rPr>
      </w:pPr>
    </w:p>
    <w:p w14:paraId="242AAA8F" w14:textId="77777777" w:rsidR="00182E73" w:rsidRPr="006249BD" w:rsidRDefault="00182E73" w:rsidP="00182E73">
      <w:pPr>
        <w:spacing w:line="293" w:lineRule="exact"/>
        <w:ind w:left="117"/>
        <w:rPr>
          <w:rFonts w:ascii="Calibri" w:eastAsia="Times New Roman" w:hAnsi="Times New Roman" w:cs="Times New Roman"/>
          <w:sz w:val="24"/>
          <w:szCs w:val="24"/>
          <w:lang w:val="fr-FR" w:eastAsia="fr-FR" w:bidi="fr-FR"/>
        </w:rPr>
      </w:pPr>
      <w:r w:rsidRPr="006249BD">
        <w:rPr>
          <w:rFonts w:ascii="Calibri" w:eastAsia="Times New Roman" w:hAnsi="Times New Roman" w:cs="Times New Roman"/>
          <w:sz w:val="24"/>
          <w:szCs w:val="24"/>
          <w:lang w:val="fr-FR" w:eastAsia="fr-FR" w:bidi="fr-FR"/>
        </w:rPr>
        <w:t>Dolores SANCHEZ AGUILERA</w:t>
      </w:r>
    </w:p>
    <w:p w14:paraId="13DDEE4B" w14:textId="4511A7F0" w:rsidR="00182E73" w:rsidRPr="006249BD" w:rsidRDefault="00182E73" w:rsidP="00182E73">
      <w:pPr>
        <w:ind w:left="117"/>
        <w:rPr>
          <w:rFonts w:ascii="Calibri" w:eastAsia="Times New Roman" w:hAnsi="Times New Roman" w:cs="Times New Roman"/>
          <w:sz w:val="24"/>
          <w:szCs w:val="24"/>
          <w:lang w:val="fr-FR" w:eastAsia="fr-FR" w:bidi="fr-FR"/>
        </w:rPr>
      </w:pPr>
      <w:r w:rsidRPr="006249BD">
        <w:rPr>
          <w:rFonts w:ascii="Calibri" w:eastAsia="Times New Roman" w:hAnsi="Times New Roman" w:cs="Times New Roman"/>
          <w:sz w:val="24"/>
          <w:szCs w:val="24"/>
          <w:lang w:val="fr-FR" w:eastAsia="fr-FR" w:bidi="fr-FR"/>
        </w:rPr>
        <w:t>Departament de Geografia, Facultat de Geografia i Historia, Barcelona (Catalonia)</w:t>
      </w:r>
      <w:r w:rsidR="00C32991" w:rsidRPr="006249BD">
        <w:rPr>
          <w:rFonts w:ascii="Calibri" w:eastAsia="Times New Roman" w:hAnsi="Times New Roman" w:cs="Times New Roman"/>
          <w:sz w:val="24"/>
          <w:szCs w:val="24"/>
          <w:lang w:val="fr-FR" w:eastAsia="fr-FR" w:bidi="fr-FR"/>
        </w:rPr>
        <w:t>;</w:t>
      </w:r>
    </w:p>
    <w:p w14:paraId="440B6B84" w14:textId="19BE2D7B" w:rsidR="00182E73" w:rsidRPr="006249BD" w:rsidRDefault="00A45EEF" w:rsidP="005A37D8">
      <w:pPr>
        <w:ind w:left="117"/>
        <w:rPr>
          <w:rFonts w:ascii="Calibri" w:eastAsia="Times New Roman" w:hAnsi="Times New Roman" w:cs="Times New Roman"/>
          <w:sz w:val="24"/>
          <w:lang w:val="fr-FR" w:eastAsia="fr-FR" w:bidi="fr-FR"/>
        </w:rPr>
      </w:pPr>
      <w:hyperlink r:id="rId18">
        <w:r w:rsidR="00182E73" w:rsidRPr="006249BD">
          <w:rPr>
            <w:rFonts w:ascii="Calibri" w:eastAsia="Times New Roman" w:hAnsi="Times New Roman" w:cs="Times New Roman"/>
            <w:i/>
            <w:sz w:val="24"/>
            <w:u w:val="single" w:color="0000FF"/>
            <w:lang w:val="fr-FR" w:eastAsia="fr-FR" w:bidi="fr-FR"/>
          </w:rPr>
          <w:t>dsanchez_aguilera@ub.edu</w:t>
        </w:r>
      </w:hyperlink>
      <w:r w:rsidR="00182E73" w:rsidRPr="006249BD">
        <w:rPr>
          <w:rFonts w:ascii="Calibri" w:eastAsia="Times New Roman" w:hAnsi="Times New Roman" w:cs="Times New Roman"/>
          <w:i/>
          <w:sz w:val="24"/>
          <w:lang w:val="fr-FR" w:eastAsia="fr-FR" w:bidi="fr-FR"/>
        </w:rPr>
        <w:t xml:space="preserve">, </w:t>
      </w:r>
      <w:r w:rsidR="00182E73" w:rsidRPr="006249BD">
        <w:rPr>
          <w:rFonts w:ascii="Calibri" w:eastAsia="Times New Roman" w:hAnsi="Times New Roman" w:cs="Times New Roman"/>
          <w:b/>
          <w:bCs/>
          <w:sz w:val="24"/>
          <w:lang w:val="fr-FR" w:eastAsia="fr-FR" w:bidi="fr-FR"/>
        </w:rPr>
        <w:t>SPAIN</w:t>
      </w:r>
      <w:r w:rsidR="00182E73" w:rsidRPr="006249BD">
        <w:rPr>
          <w:rFonts w:ascii="Calibri" w:eastAsia="Times New Roman" w:hAnsi="Times New Roman" w:cs="Times New Roman"/>
          <w:sz w:val="24"/>
          <w:lang w:val="fr-FR" w:eastAsia="fr-FR" w:bidi="fr-FR"/>
        </w:rPr>
        <w:t xml:space="preserve"> </w:t>
      </w:r>
    </w:p>
    <w:p w14:paraId="5BAC8DB0" w14:textId="0F460482" w:rsidR="006F2D20" w:rsidRPr="006249BD" w:rsidRDefault="006F2D20" w:rsidP="005A37D8">
      <w:pPr>
        <w:ind w:left="117"/>
        <w:rPr>
          <w:rFonts w:ascii="Calibri" w:eastAsia="Times New Roman" w:hAnsi="Calibri" w:cs="Times New Roman"/>
          <w:b/>
          <w:bCs/>
          <w:sz w:val="24"/>
          <w:szCs w:val="24"/>
          <w:lang w:val="fr-FR" w:eastAsia="fr-FR" w:bidi="fr-FR"/>
        </w:rPr>
      </w:pPr>
    </w:p>
    <w:p w14:paraId="68C7777B" w14:textId="77777777" w:rsidR="000338C3" w:rsidRPr="006249BD" w:rsidRDefault="000338C3" w:rsidP="000338C3">
      <w:pPr>
        <w:ind w:left="117" w:right="431"/>
        <w:rPr>
          <w:rFonts w:ascii="Calibri" w:eastAsia="Times New Roman" w:hAnsi="Calibri" w:cs="Times New Roman"/>
          <w:sz w:val="24"/>
          <w:szCs w:val="24"/>
          <w:lang w:val="fr-FR" w:eastAsia="fr-FR" w:bidi="fr-FR"/>
        </w:rPr>
      </w:pPr>
      <w:r w:rsidRPr="006249BD">
        <w:rPr>
          <w:rFonts w:ascii="Calibri" w:eastAsia="Times New Roman" w:hAnsi="Calibri" w:cs="Times New Roman"/>
          <w:sz w:val="24"/>
          <w:szCs w:val="24"/>
          <w:lang w:val="fr-FR" w:eastAsia="fr-FR" w:bidi="fr-FR"/>
        </w:rPr>
        <w:t>Krzysztof STACHOWIAK</w:t>
      </w:r>
    </w:p>
    <w:p w14:paraId="473F9EB9" w14:textId="77777777" w:rsidR="000338C3" w:rsidRPr="006249BD" w:rsidRDefault="000338C3" w:rsidP="000338C3">
      <w:pPr>
        <w:ind w:left="117" w:right="431"/>
        <w:rPr>
          <w:rFonts w:ascii="Calibri" w:eastAsia="Times New Roman" w:hAnsi="Calibri" w:cs="Times New Roman"/>
          <w:b/>
          <w:bCs/>
          <w:sz w:val="24"/>
          <w:szCs w:val="24"/>
          <w:lang w:val="fr-FR" w:eastAsia="fr-FR" w:bidi="fr-FR"/>
        </w:rPr>
      </w:pPr>
      <w:r w:rsidRPr="006249BD">
        <w:rPr>
          <w:rFonts w:ascii="Calibri" w:eastAsia="Times New Roman" w:hAnsi="Calibri" w:cs="Times New Roman"/>
          <w:sz w:val="24"/>
          <w:szCs w:val="24"/>
          <w:lang w:val="fr-FR" w:eastAsia="fr-FR" w:bidi="fr-FR"/>
        </w:rPr>
        <w:t xml:space="preserve">Faculty of Human Geography and Planning, Adam Mickiewicz University, Poznan; </w:t>
      </w:r>
      <w:hyperlink r:id="rId19" w:tgtFrame="_blank" w:history="1">
        <w:r w:rsidRPr="005073A0">
          <w:rPr>
            <w:rStyle w:val="a4"/>
            <w:rFonts w:ascii="Calibri" w:eastAsia="Times New Roman" w:hAnsi="Calibri" w:cs="Times New Roman"/>
            <w:i/>
            <w:iCs/>
            <w:color w:val="auto"/>
            <w:sz w:val="24"/>
            <w:szCs w:val="24"/>
            <w:u w:color="0070C0"/>
            <w:lang w:val="fr-FR" w:eastAsia="fr-FR" w:bidi="fr-FR"/>
          </w:rPr>
          <w:t>krst@amu.edu.p</w:t>
        </w:r>
        <w:r w:rsidRPr="005073A0">
          <w:rPr>
            <w:rStyle w:val="a4"/>
            <w:rFonts w:ascii="Calibri" w:eastAsia="Times New Roman" w:hAnsi="Calibri" w:cs="Times New Roman"/>
            <w:i/>
            <w:iCs/>
            <w:color w:val="auto"/>
            <w:sz w:val="24"/>
            <w:szCs w:val="24"/>
            <w:lang w:val="fr-FR" w:eastAsia="fr-FR" w:bidi="fr-FR"/>
          </w:rPr>
          <w:t>l</w:t>
        </w:r>
      </w:hyperlink>
      <w:r w:rsidRPr="006249BD">
        <w:rPr>
          <w:rFonts w:ascii="Calibri" w:eastAsia="Times New Roman" w:hAnsi="Calibri" w:cs="Times New Roman"/>
          <w:sz w:val="24"/>
          <w:szCs w:val="24"/>
          <w:lang w:val="fr-FR" w:eastAsia="fr-FR" w:bidi="fr-FR"/>
        </w:rPr>
        <w:t>,</w:t>
      </w:r>
      <w:r w:rsidRPr="006249BD">
        <w:rPr>
          <w:rFonts w:ascii="Calibri" w:eastAsia="Times New Roman" w:hAnsi="Calibri" w:cs="Times New Roman"/>
          <w:b/>
          <w:bCs/>
          <w:sz w:val="24"/>
          <w:szCs w:val="24"/>
          <w:lang w:val="fr-FR" w:eastAsia="fr-FR" w:bidi="fr-FR"/>
        </w:rPr>
        <w:t xml:space="preserve"> POLAND</w:t>
      </w:r>
    </w:p>
    <w:p w14:paraId="0C27AA93" w14:textId="35D336D3" w:rsidR="000338C3" w:rsidRPr="006249BD" w:rsidRDefault="000338C3" w:rsidP="0067298A">
      <w:pPr>
        <w:ind w:left="117" w:right="431"/>
        <w:rPr>
          <w:rFonts w:ascii="Calibri" w:eastAsia="Times New Roman" w:hAnsi="Calibri" w:cs="Times New Roman"/>
          <w:b/>
          <w:bCs/>
          <w:sz w:val="24"/>
          <w:szCs w:val="24"/>
          <w:lang w:val="fr-FR" w:eastAsia="fr-FR" w:bidi="fr-FR"/>
        </w:rPr>
      </w:pPr>
    </w:p>
    <w:p w14:paraId="299A7573" w14:textId="23761F72" w:rsidR="006F2D20" w:rsidRPr="006249BD" w:rsidRDefault="006F2D20" w:rsidP="006F2D20">
      <w:pPr>
        <w:ind w:left="117" w:right="909"/>
        <w:rPr>
          <w:rFonts w:ascii="Calibri" w:eastAsia="Times New Roman" w:hAnsi="Times New Roman" w:cs="Times New Roman"/>
          <w:b/>
          <w:bCs/>
          <w:sz w:val="24"/>
          <w:szCs w:val="24"/>
          <w:lang w:val="en-GB" w:eastAsia="fr-FR" w:bidi="fr-FR"/>
        </w:rPr>
      </w:pPr>
      <w:r w:rsidRPr="006249BD">
        <w:rPr>
          <w:rFonts w:ascii="Calibri" w:eastAsia="Times New Roman" w:hAnsi="Times New Roman" w:cs="Times New Roman"/>
          <w:sz w:val="24"/>
          <w:szCs w:val="24"/>
          <w:lang w:val="en-GB" w:eastAsia="fr-FR" w:bidi="fr-FR"/>
        </w:rPr>
        <w:t>Vladimir STRELETSKIY, Institute of Geography, Russian Academy of Science, Moscow;</w:t>
      </w:r>
      <w:r w:rsidRPr="006249BD">
        <w:rPr>
          <w:rFonts w:ascii="Calibri" w:eastAsia="Times New Roman" w:hAnsi="Times New Roman" w:cs="Times New Roman"/>
          <w:sz w:val="24"/>
          <w:szCs w:val="24"/>
          <w:u w:color="44546A" w:themeColor="text2"/>
          <w:lang w:val="en-GB" w:eastAsia="fr-FR" w:bidi="fr-FR"/>
        </w:rPr>
        <w:t xml:space="preserve"> </w:t>
      </w:r>
      <w:hyperlink r:id="rId20">
        <w:r w:rsidRPr="005073A0">
          <w:rPr>
            <w:rFonts w:ascii="Calibri" w:eastAsia="Times New Roman" w:hAnsi="Times New Roman" w:cs="Times New Roman"/>
            <w:i/>
            <w:iCs/>
            <w:sz w:val="24"/>
            <w:szCs w:val="24"/>
            <w:u w:val="single" w:color="0070C0"/>
            <w:lang w:val="en-GB" w:eastAsia="fr-FR" w:bidi="fr-FR"/>
          </w:rPr>
          <w:t>vstreletski@mail.ru</w:t>
        </w:r>
      </w:hyperlink>
      <w:r w:rsidRPr="006249BD">
        <w:rPr>
          <w:rFonts w:ascii="Calibri" w:eastAsia="Times New Roman" w:hAnsi="Times New Roman" w:cs="Times New Roman"/>
          <w:sz w:val="24"/>
          <w:szCs w:val="24"/>
          <w:lang w:val="en-GB" w:eastAsia="fr-FR" w:bidi="fr-FR"/>
        </w:rPr>
        <w:t xml:space="preserve">, </w:t>
      </w:r>
      <w:r w:rsidRPr="006249BD">
        <w:rPr>
          <w:rFonts w:ascii="Calibri" w:eastAsia="Times New Roman" w:hAnsi="Times New Roman" w:cs="Times New Roman"/>
          <w:b/>
          <w:bCs/>
          <w:sz w:val="24"/>
          <w:szCs w:val="24"/>
          <w:lang w:val="en-GB" w:eastAsia="fr-FR" w:bidi="fr-FR"/>
        </w:rPr>
        <w:t>RUSSIA</w:t>
      </w:r>
    </w:p>
    <w:p w14:paraId="05A12C6A" w14:textId="13318360" w:rsidR="000338C3" w:rsidRPr="006249BD" w:rsidRDefault="000338C3" w:rsidP="006F2D20">
      <w:pPr>
        <w:ind w:left="117" w:right="909"/>
        <w:rPr>
          <w:rFonts w:ascii="Calibri" w:eastAsia="Times New Roman" w:hAnsi="Times New Roman" w:cs="Times New Roman"/>
          <w:b/>
          <w:bCs/>
          <w:sz w:val="24"/>
          <w:szCs w:val="24"/>
          <w:lang w:val="en-GB" w:eastAsia="fr-FR" w:bidi="fr-FR"/>
        </w:rPr>
      </w:pPr>
    </w:p>
    <w:p w14:paraId="0E8A9439" w14:textId="77777777" w:rsidR="000338C3" w:rsidRPr="006249BD" w:rsidRDefault="000338C3" w:rsidP="000338C3">
      <w:pPr>
        <w:ind w:left="117" w:right="909"/>
        <w:rPr>
          <w:rFonts w:ascii="Calibri" w:eastAsia="Times New Roman" w:hAnsi="Times New Roman" w:cs="Times New Roman"/>
          <w:sz w:val="24"/>
          <w:szCs w:val="24"/>
          <w:lang w:eastAsia="fr-FR" w:bidi="fr-FR"/>
        </w:rPr>
      </w:pPr>
      <w:r w:rsidRPr="006249BD">
        <w:rPr>
          <w:rFonts w:ascii="Calibri" w:eastAsia="Times New Roman" w:hAnsi="Times New Roman" w:cs="Times New Roman"/>
          <w:sz w:val="24"/>
          <w:szCs w:val="24"/>
          <w:lang w:eastAsia="fr-FR" w:bidi="fr-FR"/>
        </w:rPr>
        <w:t>Zeny ROSENDAHL</w:t>
      </w:r>
    </w:p>
    <w:p w14:paraId="75650853" w14:textId="4E422D2B" w:rsidR="000338C3" w:rsidRPr="006249BD" w:rsidRDefault="000338C3" w:rsidP="000338C3">
      <w:pPr>
        <w:ind w:left="117" w:right="909"/>
        <w:rPr>
          <w:rFonts w:ascii="Calibri" w:eastAsia="Times New Roman" w:hAnsi="Times New Roman" w:cs="Times New Roman"/>
          <w:sz w:val="24"/>
          <w:szCs w:val="24"/>
          <w:lang w:val="en-GB" w:eastAsia="fr-FR" w:bidi="fr-FR"/>
        </w:rPr>
      </w:pPr>
      <w:r w:rsidRPr="006249BD">
        <w:rPr>
          <w:rFonts w:ascii="Calibri" w:eastAsia="Times New Roman" w:hAnsi="Times New Roman" w:cs="Times New Roman"/>
          <w:sz w:val="24"/>
          <w:szCs w:val="24"/>
          <w:lang w:eastAsia="fr-FR" w:bidi="fr-FR"/>
        </w:rPr>
        <w:t>Depart</w:t>
      </w:r>
      <w:r w:rsidR="008A3215" w:rsidRPr="006249BD">
        <w:rPr>
          <w:rFonts w:ascii="Calibri" w:eastAsia="Times New Roman" w:hAnsi="Times New Roman" w:cs="Times New Roman"/>
          <w:sz w:val="24"/>
          <w:szCs w:val="24"/>
          <w:lang w:eastAsia="fr-FR" w:bidi="fr-FR"/>
        </w:rPr>
        <w:t>ment of Geography</w:t>
      </w:r>
      <w:r w:rsidRPr="006249BD">
        <w:rPr>
          <w:rFonts w:ascii="Calibri" w:eastAsia="Times New Roman" w:hAnsi="Times New Roman" w:cs="Times New Roman"/>
          <w:sz w:val="24"/>
          <w:szCs w:val="24"/>
          <w:lang w:eastAsia="fr-FR" w:bidi="fr-FR"/>
        </w:rPr>
        <w:t xml:space="preserve"> (DGEO), Rio de Janeiro State University, Rio de Janeiro;</w:t>
      </w:r>
      <w:r w:rsidRPr="006249BD">
        <w:rPr>
          <w:rFonts w:ascii="Calibri" w:eastAsia="Times New Roman" w:hAnsi="Times New Roman" w:cs="Times New Roman"/>
          <w:sz w:val="24"/>
          <w:szCs w:val="24"/>
          <w:u w:color="0070C0"/>
          <w:lang w:eastAsia="fr-FR" w:bidi="fr-FR"/>
        </w:rPr>
        <w:t xml:space="preserve"> </w:t>
      </w:r>
      <w:hyperlink r:id="rId21" w:history="1">
        <w:r w:rsidRPr="005073A0">
          <w:rPr>
            <w:rStyle w:val="a4"/>
            <w:rFonts w:ascii="Calibri" w:eastAsia="Times New Roman" w:hAnsi="Times New Roman" w:cs="Times New Roman"/>
            <w:i/>
            <w:iCs/>
            <w:color w:val="auto"/>
            <w:sz w:val="24"/>
            <w:szCs w:val="24"/>
            <w:u w:color="0070C0"/>
            <w:lang w:eastAsia="fr-FR" w:bidi="fr-FR"/>
          </w:rPr>
          <w:t>zeny.rosendahl@gmail.com</w:t>
        </w:r>
      </w:hyperlink>
      <w:r w:rsidRPr="006249BD">
        <w:rPr>
          <w:rFonts w:ascii="Calibri" w:eastAsia="Times New Roman" w:hAnsi="Times New Roman" w:cs="Times New Roman"/>
          <w:sz w:val="24"/>
          <w:szCs w:val="24"/>
          <w:lang w:eastAsia="fr-FR" w:bidi="fr-FR"/>
        </w:rPr>
        <w:t xml:space="preserve">, </w:t>
      </w:r>
      <w:r w:rsidRPr="006249BD">
        <w:rPr>
          <w:rFonts w:ascii="Calibri" w:eastAsia="Times New Roman" w:hAnsi="Times New Roman" w:cs="Times New Roman" w:hint="eastAsia"/>
          <w:b/>
          <w:bCs/>
          <w:sz w:val="24"/>
          <w:szCs w:val="24"/>
          <w:lang w:eastAsia="fr-FR" w:bidi="fr-FR"/>
        </w:rPr>
        <w:t>B</w:t>
      </w:r>
      <w:r w:rsidRPr="006249BD">
        <w:rPr>
          <w:rFonts w:ascii="Calibri" w:eastAsia="Times New Roman" w:hAnsi="Times New Roman" w:cs="Times New Roman"/>
          <w:b/>
          <w:bCs/>
          <w:sz w:val="24"/>
          <w:szCs w:val="24"/>
          <w:lang w:eastAsia="fr-FR" w:bidi="fr-FR"/>
        </w:rPr>
        <w:t>RAZIL</w:t>
      </w:r>
      <w:r w:rsidRPr="006249BD">
        <w:rPr>
          <w:rFonts w:ascii="Calibri" w:eastAsia="Times New Roman" w:hAnsi="Times New Roman" w:cs="Times New Roman" w:hint="eastAsia"/>
          <w:b/>
          <w:bCs/>
          <w:sz w:val="24"/>
          <w:szCs w:val="24"/>
          <w:lang w:val="en-GB" w:eastAsia="fr-FR" w:bidi="fr-FR"/>
        </w:rPr>
        <w:t xml:space="preserve"> </w:t>
      </w:r>
    </w:p>
    <w:p w14:paraId="29EE917F" w14:textId="77777777" w:rsidR="0067298A" w:rsidRPr="006249BD" w:rsidRDefault="0067298A" w:rsidP="0067298A">
      <w:pPr>
        <w:ind w:left="117"/>
        <w:rPr>
          <w:rFonts w:ascii="Calibri" w:eastAsia="Times New Roman" w:hAnsi="Times New Roman" w:cs="Times New Roman"/>
          <w:sz w:val="24"/>
          <w:szCs w:val="24"/>
          <w:lang w:val="fr-FR" w:eastAsia="fr-FR" w:bidi="fr-FR"/>
        </w:rPr>
      </w:pPr>
    </w:p>
    <w:p w14:paraId="40508B88" w14:textId="77777777" w:rsidR="0067298A" w:rsidRPr="006249BD" w:rsidRDefault="0067298A" w:rsidP="0067298A">
      <w:pPr>
        <w:ind w:left="117"/>
        <w:rPr>
          <w:rFonts w:ascii="Calibri" w:eastAsia="Times New Roman" w:hAnsi="Times New Roman" w:cs="Times New Roman"/>
          <w:sz w:val="24"/>
          <w:szCs w:val="24"/>
          <w:lang w:val="en-GB" w:eastAsia="fr-FR" w:bidi="fr-FR"/>
        </w:rPr>
      </w:pPr>
      <w:r w:rsidRPr="006249BD">
        <w:rPr>
          <w:rFonts w:ascii="Calibri" w:eastAsia="Times New Roman" w:hAnsi="Times New Roman" w:cs="Times New Roman"/>
          <w:sz w:val="24"/>
          <w:szCs w:val="24"/>
          <w:lang w:val="en-GB" w:eastAsia="fr-FR" w:bidi="fr-FR"/>
        </w:rPr>
        <w:t>Takeshi HAMANO</w:t>
      </w:r>
    </w:p>
    <w:p w14:paraId="6D05A470" w14:textId="77777777" w:rsidR="0067298A" w:rsidRPr="006249BD" w:rsidRDefault="0067298A" w:rsidP="0067298A">
      <w:pPr>
        <w:ind w:left="117"/>
        <w:rPr>
          <w:rFonts w:ascii="Calibri" w:eastAsia="Times New Roman" w:hAnsi="Times New Roman" w:cs="Times New Roman"/>
          <w:i/>
          <w:sz w:val="24"/>
          <w:lang w:val="en-GB" w:eastAsia="fr-FR" w:bidi="fr-FR"/>
        </w:rPr>
      </w:pPr>
      <w:r w:rsidRPr="006249BD">
        <w:rPr>
          <w:rFonts w:ascii="Calibri" w:eastAsia="Times New Roman" w:hAnsi="Times New Roman" w:cs="Times New Roman"/>
          <w:sz w:val="24"/>
          <w:lang w:val="en-GB" w:eastAsia="fr-FR" w:bidi="fr-FR"/>
        </w:rPr>
        <w:t xml:space="preserve">Department of Human Relations, Kitakyushu University, Fukuoka-ken; </w:t>
      </w:r>
      <w:hyperlink r:id="rId22">
        <w:r w:rsidRPr="006249BD">
          <w:rPr>
            <w:rFonts w:ascii="Calibri" w:eastAsia="Times New Roman" w:hAnsi="Times New Roman" w:cs="Times New Roman"/>
            <w:i/>
            <w:sz w:val="24"/>
            <w:u w:val="single" w:color="0000FF"/>
            <w:lang w:val="en-GB" w:eastAsia="fr-FR" w:bidi="fr-FR"/>
          </w:rPr>
          <w:t>estakhi@gmail.com</w:t>
        </w:r>
        <w:r w:rsidRPr="006249BD">
          <w:rPr>
            <w:rFonts w:ascii="Calibri" w:eastAsia="Times New Roman" w:hAnsi="Times New Roman" w:cs="Times New Roman"/>
            <w:i/>
            <w:sz w:val="24"/>
            <w:lang w:val="en-GB" w:eastAsia="fr-FR" w:bidi="fr-FR"/>
          </w:rPr>
          <w:t>,</w:t>
        </w:r>
      </w:hyperlink>
    </w:p>
    <w:p w14:paraId="7FCAED3A" w14:textId="509D17C5" w:rsidR="0067298A" w:rsidRPr="006249BD" w:rsidRDefault="0067298A" w:rsidP="0067298A">
      <w:pPr>
        <w:ind w:left="117"/>
        <w:rPr>
          <w:rFonts w:ascii="Calibri" w:eastAsia="Times New Roman" w:hAnsi="Times New Roman" w:cs="Times New Roman"/>
          <w:sz w:val="24"/>
          <w:szCs w:val="24"/>
          <w:lang w:val="en-GB" w:eastAsia="fr-FR" w:bidi="fr-FR"/>
        </w:rPr>
      </w:pPr>
      <w:r w:rsidRPr="006249BD">
        <w:rPr>
          <w:rFonts w:ascii="Calibri" w:eastAsia="Times New Roman" w:hAnsi="Times New Roman" w:cs="Times New Roman"/>
          <w:b/>
          <w:bCs/>
          <w:sz w:val="24"/>
          <w:szCs w:val="24"/>
          <w:lang w:val="en-GB" w:eastAsia="fr-FR" w:bidi="fr-FR"/>
        </w:rPr>
        <w:t>JAPAN</w:t>
      </w:r>
    </w:p>
    <w:p w14:paraId="1B0D43FE" w14:textId="77777777" w:rsidR="0067298A" w:rsidRPr="006249BD" w:rsidRDefault="0067298A" w:rsidP="0067298A">
      <w:pPr>
        <w:spacing w:line="293" w:lineRule="exact"/>
        <w:ind w:left="117"/>
        <w:rPr>
          <w:rFonts w:ascii="Calibri" w:eastAsia="Times New Roman" w:hAnsi="Times New Roman" w:cs="Times New Roman"/>
          <w:sz w:val="24"/>
          <w:szCs w:val="24"/>
          <w:lang w:val="en-GB" w:eastAsia="fr-FR" w:bidi="fr-FR"/>
        </w:rPr>
      </w:pPr>
    </w:p>
    <w:p w14:paraId="66F6247D" w14:textId="77777777" w:rsidR="0067298A" w:rsidRPr="006249BD" w:rsidRDefault="0067298A" w:rsidP="0067298A">
      <w:pPr>
        <w:spacing w:line="293" w:lineRule="exact"/>
        <w:ind w:left="117"/>
        <w:rPr>
          <w:rFonts w:ascii="Calibri" w:eastAsia="Times New Roman" w:hAnsi="Times New Roman" w:cs="Times New Roman"/>
          <w:sz w:val="24"/>
          <w:szCs w:val="24"/>
          <w:lang w:val="en-GB" w:eastAsia="fr-FR" w:bidi="fr-FR"/>
        </w:rPr>
      </w:pPr>
      <w:r w:rsidRPr="006249BD">
        <w:rPr>
          <w:rFonts w:ascii="Calibri" w:eastAsia="Times New Roman" w:hAnsi="Times New Roman" w:cs="Times New Roman"/>
          <w:sz w:val="24"/>
          <w:szCs w:val="24"/>
          <w:lang w:val="en-GB" w:eastAsia="fr-FR" w:bidi="fr-FR"/>
        </w:rPr>
        <w:t>Shangyi ZHOU</w:t>
      </w:r>
    </w:p>
    <w:p w14:paraId="13D1136A" w14:textId="35A5C99E" w:rsidR="0067298A" w:rsidRPr="006249BD" w:rsidRDefault="0067298A" w:rsidP="0067298A">
      <w:pPr>
        <w:ind w:left="117"/>
        <w:rPr>
          <w:rFonts w:ascii="Calibri" w:eastAsia="Times New Roman" w:hAnsi="Times New Roman" w:cs="Times New Roman"/>
          <w:b/>
          <w:bCs/>
          <w:sz w:val="24"/>
          <w:lang w:val="en-GB" w:eastAsia="fr-FR" w:bidi="fr-FR"/>
        </w:rPr>
      </w:pPr>
      <w:r w:rsidRPr="006249BD">
        <w:rPr>
          <w:rFonts w:ascii="Calibri" w:eastAsia="Times New Roman" w:hAnsi="Times New Roman" w:cs="Times New Roman"/>
          <w:sz w:val="24"/>
          <w:szCs w:val="24"/>
          <w:lang w:val="en-GB" w:eastAsia="fr-FR" w:bidi="fr-FR"/>
        </w:rPr>
        <w:t>School of Geography, Regional and Urban Planning Institute</w:t>
      </w:r>
      <w:r w:rsidR="00315276" w:rsidRPr="006249BD">
        <w:rPr>
          <w:rFonts w:ascii="Calibri" w:eastAsia="Times New Roman" w:hAnsi="Times New Roman" w:cs="Times New Roman"/>
          <w:sz w:val="24"/>
          <w:szCs w:val="24"/>
          <w:lang w:val="en-GB" w:eastAsia="fr-FR" w:bidi="fr-FR"/>
        </w:rPr>
        <w:t xml:space="preserve">, </w:t>
      </w:r>
      <w:r w:rsidRPr="006249BD">
        <w:rPr>
          <w:rFonts w:ascii="Calibri" w:eastAsia="Times New Roman" w:hAnsi="Times New Roman" w:cs="Times New Roman"/>
          <w:sz w:val="24"/>
          <w:lang w:val="en-GB" w:eastAsia="fr-FR" w:bidi="fr-FR"/>
        </w:rPr>
        <w:t xml:space="preserve">Beijing Normal University, Beijing; </w:t>
      </w:r>
      <w:hyperlink r:id="rId23">
        <w:r w:rsidRPr="006249BD">
          <w:rPr>
            <w:rFonts w:ascii="Calibri" w:eastAsia="Times New Roman" w:hAnsi="Times New Roman" w:cs="Times New Roman"/>
            <w:i/>
            <w:sz w:val="24"/>
            <w:u w:val="single" w:color="0000FF"/>
            <w:lang w:val="en-GB" w:eastAsia="fr-FR" w:bidi="fr-FR"/>
          </w:rPr>
          <w:t>twizsy@163.com</w:t>
        </w:r>
        <w:r w:rsidRPr="006249BD">
          <w:rPr>
            <w:rFonts w:ascii="Calibri" w:eastAsia="Times New Roman" w:hAnsi="Times New Roman" w:cs="Times New Roman"/>
            <w:i/>
            <w:sz w:val="24"/>
            <w:lang w:val="en-GB" w:eastAsia="fr-FR" w:bidi="fr-FR"/>
          </w:rPr>
          <w:t xml:space="preserve"> </w:t>
        </w:r>
      </w:hyperlink>
      <w:r w:rsidRPr="006249BD">
        <w:rPr>
          <w:rFonts w:ascii="Calibri" w:eastAsia="Times New Roman" w:hAnsi="Times New Roman" w:cs="Times New Roman"/>
          <w:sz w:val="24"/>
          <w:lang w:val="en-GB" w:eastAsia="fr-FR" w:bidi="fr-FR"/>
        </w:rPr>
        <w:t xml:space="preserve">/ </w:t>
      </w:r>
      <w:hyperlink r:id="rId24">
        <w:r w:rsidRPr="006249BD">
          <w:rPr>
            <w:rFonts w:ascii="Calibri" w:eastAsia="Times New Roman" w:hAnsi="Times New Roman" w:cs="Times New Roman"/>
            <w:i/>
            <w:sz w:val="24"/>
            <w:u w:val="single" w:color="0000FF"/>
            <w:lang w:val="en-GB" w:eastAsia="fr-FR" w:bidi="fr-FR"/>
          </w:rPr>
          <w:t>shangyizhou@bnu.edu.cn</w:t>
        </w:r>
      </w:hyperlink>
      <w:r w:rsidRPr="006249BD">
        <w:rPr>
          <w:rFonts w:ascii="Calibri" w:eastAsia="Times New Roman" w:hAnsi="Times New Roman" w:cs="Times New Roman"/>
          <w:i/>
          <w:sz w:val="24"/>
          <w:lang w:val="en-GB" w:eastAsia="fr-FR" w:bidi="fr-FR"/>
        </w:rPr>
        <w:t xml:space="preserve">, </w:t>
      </w:r>
      <w:r w:rsidRPr="006249BD">
        <w:rPr>
          <w:rFonts w:ascii="Calibri" w:eastAsia="Times New Roman" w:hAnsi="Times New Roman" w:cs="Times New Roman"/>
          <w:b/>
          <w:bCs/>
          <w:sz w:val="24"/>
          <w:lang w:val="en-GB" w:eastAsia="fr-FR" w:bidi="fr-FR"/>
        </w:rPr>
        <w:t>CHINA</w:t>
      </w:r>
    </w:p>
    <w:p w14:paraId="34347F33" w14:textId="5D00A855" w:rsidR="00770B1A" w:rsidRPr="006249BD" w:rsidRDefault="00770B1A" w:rsidP="0067298A">
      <w:pPr>
        <w:ind w:left="117"/>
        <w:rPr>
          <w:rFonts w:ascii="Calibri" w:eastAsia="Times New Roman" w:hAnsi="Times New Roman" w:cs="Times New Roman"/>
          <w:b/>
          <w:bCs/>
          <w:sz w:val="24"/>
          <w:lang w:val="en-GB" w:eastAsia="fr-FR" w:bidi="fr-FR"/>
        </w:rPr>
      </w:pPr>
    </w:p>
    <w:p w14:paraId="1D2C1D83" w14:textId="77777777" w:rsidR="00770B1A" w:rsidRPr="006249BD" w:rsidRDefault="00770B1A" w:rsidP="00770B1A">
      <w:pPr>
        <w:ind w:left="117" w:right="694"/>
        <w:rPr>
          <w:rFonts w:ascii="Calibri" w:eastAsia="Times New Roman" w:hAnsi="Calibri" w:cs="Times New Roman"/>
          <w:sz w:val="24"/>
          <w:lang w:val="en-GB" w:eastAsia="fr-FR" w:bidi="fr-FR"/>
        </w:rPr>
      </w:pPr>
      <w:r w:rsidRPr="006249BD">
        <w:rPr>
          <w:rFonts w:ascii="Calibri" w:eastAsia="Times New Roman" w:hAnsi="Calibri" w:cs="Times New Roman"/>
          <w:sz w:val="24"/>
          <w:lang w:val="en-GB" w:eastAsia="fr-FR" w:bidi="fr-FR"/>
        </w:rPr>
        <w:t>Rana P.B. SINGH</w:t>
      </w:r>
    </w:p>
    <w:p w14:paraId="4074F572" w14:textId="77777777" w:rsidR="00770B1A" w:rsidRPr="006249BD" w:rsidRDefault="00770B1A" w:rsidP="00770B1A">
      <w:pPr>
        <w:spacing w:before="1"/>
        <w:ind w:left="117"/>
        <w:rPr>
          <w:rFonts w:ascii="Calibri" w:eastAsia="Times New Roman" w:hAnsi="Times New Roman" w:cs="Times New Roman"/>
          <w:sz w:val="24"/>
          <w:szCs w:val="24"/>
          <w:lang w:val="en-GB" w:eastAsia="fr-FR" w:bidi="fr-FR"/>
        </w:rPr>
      </w:pPr>
      <w:r w:rsidRPr="006249BD">
        <w:rPr>
          <w:rFonts w:ascii="Calibri" w:eastAsia="Times New Roman" w:hAnsi="Times New Roman" w:cs="Times New Roman"/>
          <w:sz w:val="24"/>
          <w:szCs w:val="24"/>
          <w:lang w:val="en-GB" w:eastAsia="fr-FR" w:bidi="fr-FR"/>
        </w:rPr>
        <w:t>Department of Geography, Institute of Science, Banaras Hindu University, Varanasi;</w:t>
      </w:r>
    </w:p>
    <w:p w14:paraId="61F8DB7F" w14:textId="082652B1" w:rsidR="00770B1A" w:rsidRPr="006249BD" w:rsidRDefault="00770B1A" w:rsidP="00770B1A">
      <w:pPr>
        <w:ind w:left="117"/>
        <w:rPr>
          <w:rFonts w:ascii="Calibri" w:eastAsia="Times New Roman" w:hAnsi="Times New Roman" w:cs="Times New Roman"/>
          <w:b/>
          <w:bCs/>
          <w:sz w:val="24"/>
          <w:lang w:val="en-GB" w:eastAsia="fr-FR" w:bidi="fr-FR"/>
        </w:rPr>
      </w:pPr>
      <w:r w:rsidRPr="006249BD">
        <w:rPr>
          <w:rFonts w:ascii="Calibri" w:eastAsia="Times New Roman" w:hAnsi="Times New Roman" w:cs="Times New Roman"/>
          <w:i/>
          <w:sz w:val="24"/>
          <w:u w:val="single"/>
          <w:lang w:val="en-GB" w:eastAsia="fr-FR" w:bidi="fr-FR"/>
        </w:rPr>
        <w:t>ra</w:t>
      </w:r>
      <w:hyperlink r:id="rId25">
        <w:r w:rsidRPr="006249BD">
          <w:rPr>
            <w:rFonts w:ascii="Calibri" w:eastAsia="Times New Roman" w:hAnsi="Times New Roman" w:cs="Times New Roman"/>
            <w:i/>
            <w:sz w:val="24"/>
            <w:u w:val="single" w:color="0000FF"/>
            <w:lang w:val="en-GB" w:eastAsia="fr-FR" w:bidi="fr-FR"/>
          </w:rPr>
          <w:t>napbs@gmail.com</w:t>
        </w:r>
        <w:r w:rsidRPr="006249BD">
          <w:rPr>
            <w:rFonts w:ascii="Calibri" w:eastAsia="Times New Roman" w:hAnsi="Times New Roman" w:cs="Times New Roman"/>
            <w:i/>
            <w:sz w:val="24"/>
            <w:lang w:val="en-GB" w:eastAsia="fr-FR" w:bidi="fr-FR"/>
          </w:rPr>
          <w:t>,</w:t>
        </w:r>
        <w:r w:rsidRPr="006249BD">
          <w:rPr>
            <w:rFonts w:ascii="Calibri" w:eastAsia="Times New Roman" w:hAnsi="Times New Roman" w:cs="Times New Roman"/>
            <w:i/>
            <w:spacing w:val="-9"/>
            <w:sz w:val="24"/>
            <w:lang w:val="en-GB" w:eastAsia="fr-FR" w:bidi="fr-FR"/>
          </w:rPr>
          <w:t xml:space="preserve"> </w:t>
        </w:r>
      </w:hyperlink>
      <w:r w:rsidRPr="006249BD">
        <w:rPr>
          <w:rFonts w:ascii="Calibri" w:eastAsia="Times New Roman" w:hAnsi="Times New Roman" w:cs="Times New Roman"/>
          <w:b/>
          <w:bCs/>
          <w:sz w:val="24"/>
          <w:lang w:val="en-GB" w:eastAsia="fr-FR" w:bidi="fr-FR"/>
        </w:rPr>
        <w:t>INDIA</w:t>
      </w:r>
    </w:p>
    <w:p w14:paraId="413EFE4F" w14:textId="28AEE468" w:rsidR="000338C3" w:rsidRPr="006249BD" w:rsidRDefault="000338C3" w:rsidP="00770B1A">
      <w:pPr>
        <w:ind w:left="117"/>
        <w:rPr>
          <w:rFonts w:ascii="Calibri" w:eastAsia="Times New Roman" w:hAnsi="Times New Roman" w:cs="Times New Roman"/>
          <w:sz w:val="24"/>
          <w:lang w:val="en-GB" w:eastAsia="fr-FR" w:bidi="fr-FR"/>
        </w:rPr>
      </w:pPr>
    </w:p>
    <w:p w14:paraId="6E72B7D7" w14:textId="64248102" w:rsidR="00706EFF" w:rsidRPr="00165309" w:rsidRDefault="0067298A" w:rsidP="000D0F6B">
      <w:pPr>
        <w:ind w:left="117" w:right="431"/>
        <w:rPr>
          <w:rFonts w:ascii="Calibri" w:eastAsia="Times New Roman" w:hAnsi="Calibri" w:cs="Times New Roman"/>
          <w:i/>
          <w:iCs/>
          <w:sz w:val="24"/>
          <w:szCs w:val="24"/>
          <w:lang w:val="en-GB" w:eastAsia="fr-FR" w:bidi="fr-FR"/>
        </w:rPr>
      </w:pPr>
      <w:r w:rsidRPr="006249BD">
        <w:rPr>
          <w:rFonts w:ascii="Calibri" w:eastAsia="Times New Roman" w:hAnsi="Times New Roman" w:cs="Times New Roman"/>
          <w:b/>
          <w:sz w:val="24"/>
          <w:szCs w:val="24"/>
          <w:lang w:val="en-GB" w:eastAsia="fr-FR" w:bidi="fr-FR"/>
        </w:rPr>
        <w:t>CONSULTANTS</w:t>
      </w:r>
      <w:r w:rsidRPr="006249BD">
        <w:rPr>
          <w:rFonts w:ascii="Calibri" w:eastAsia="Times New Roman" w:hAnsi="Times New Roman" w:cs="Times New Roman"/>
          <w:sz w:val="24"/>
          <w:szCs w:val="24"/>
          <w:lang w:val="en-GB" w:eastAsia="fr-FR" w:bidi="fr-FR"/>
        </w:rPr>
        <w:t xml:space="preserve">: Jacqueline GEE: Department of Modern and Classical Languages, </w:t>
      </w:r>
      <w:r w:rsidRPr="006249BD">
        <w:rPr>
          <w:rFonts w:ascii="Calibri" w:eastAsia="Times New Roman" w:hAnsi="Times New Roman" w:cs="Times New Roman"/>
          <w:sz w:val="24"/>
          <w:szCs w:val="24"/>
          <w:lang w:val="en-GB" w:eastAsia="fr-FR" w:bidi="fr-FR"/>
        </w:rPr>
        <w:lastRenderedPageBreak/>
        <w:t xml:space="preserve">College of Arts and Sciences, Kent State University, Kent (Ohio, United States); </w:t>
      </w:r>
      <w:hyperlink r:id="rId26">
        <w:r w:rsidRPr="006249BD">
          <w:rPr>
            <w:rFonts w:ascii="Calibri" w:eastAsia="Times New Roman" w:hAnsi="Times New Roman" w:cs="Times New Roman"/>
            <w:i/>
            <w:sz w:val="24"/>
            <w:szCs w:val="24"/>
            <w:u w:val="single" w:color="0000FF"/>
            <w:lang w:val="en-GB" w:eastAsia="fr-FR" w:bidi="fr-FR"/>
          </w:rPr>
          <w:t>jgee2@Kent.edu</w:t>
        </w:r>
      </w:hyperlink>
      <w:r w:rsidRPr="006249BD">
        <w:rPr>
          <w:rFonts w:ascii="Calibri" w:eastAsia="Times New Roman" w:hAnsi="Times New Roman" w:cs="Times New Roman"/>
          <w:i/>
          <w:sz w:val="24"/>
          <w:szCs w:val="24"/>
          <w:lang w:val="en-GB" w:eastAsia="fr-FR" w:bidi="fr-FR"/>
        </w:rPr>
        <w:t xml:space="preserve"> </w:t>
      </w:r>
      <w:r w:rsidR="00CB3571" w:rsidRPr="006249BD">
        <w:rPr>
          <w:rFonts w:ascii="Calibri" w:eastAsia="Times New Roman" w:hAnsi="Times New Roman" w:cs="Times New Roman"/>
          <w:i/>
          <w:sz w:val="24"/>
          <w:szCs w:val="24"/>
          <w:lang w:val="en-GB" w:eastAsia="fr-FR" w:bidi="fr-FR"/>
        </w:rPr>
        <w:t xml:space="preserve">; </w:t>
      </w:r>
      <w:r w:rsidR="00706EFF" w:rsidRPr="006249BD">
        <w:rPr>
          <w:rFonts w:ascii="Calibri" w:eastAsia="Times New Roman" w:hAnsi="Calibri" w:cs="Times New Roman"/>
          <w:sz w:val="24"/>
          <w:szCs w:val="24"/>
          <w:lang w:val="en-GB" w:eastAsia="fr-FR" w:bidi="fr-FR"/>
        </w:rPr>
        <w:t xml:space="preserve">Hugo Capellà-Miternique, Universitat Illes Balears (Spain), </w:t>
      </w:r>
      <w:hyperlink r:id="rId27" w:history="1">
        <w:r w:rsidR="00706EFF" w:rsidRPr="00165309">
          <w:rPr>
            <w:rFonts w:ascii="Calibri" w:eastAsia="Times New Roman" w:hAnsi="Calibri" w:cs="Times New Roman"/>
            <w:i/>
            <w:iCs/>
            <w:sz w:val="24"/>
            <w:szCs w:val="24"/>
            <w:u w:val="single" w:color="0070C0"/>
            <w:lang w:val="en-GB" w:eastAsia="fr-FR" w:bidi="fr-FR"/>
          </w:rPr>
          <w:t>hugo.capella@uib.eu</w:t>
        </w:r>
      </w:hyperlink>
    </w:p>
    <w:p w14:paraId="3686C625" w14:textId="77777777" w:rsidR="00B47038" w:rsidRPr="00165309" w:rsidRDefault="00B47038" w:rsidP="00B47038">
      <w:pPr>
        <w:pStyle w:val="a9"/>
        <w:ind w:leftChars="50" w:left="110"/>
        <w:rPr>
          <w:rFonts w:ascii="Calibri" w:eastAsiaTheme="minorEastAsia" w:hAnsi="Times New Roman" w:cs="Times New Roman"/>
          <w:b/>
          <w:bCs/>
          <w:i/>
          <w:iCs/>
          <w:sz w:val="24"/>
          <w:szCs w:val="24"/>
          <w:lang w:val="en-GB" w:eastAsia="ko-KR" w:bidi="fr-FR"/>
        </w:rPr>
      </w:pPr>
    </w:p>
    <w:p w14:paraId="048C1B72" w14:textId="77777777" w:rsidR="007C63D5" w:rsidRPr="006249BD" w:rsidRDefault="007C63D5" w:rsidP="007C63D5">
      <w:pPr>
        <w:pStyle w:val="aa"/>
        <w:spacing w:before="0" w:beforeAutospacing="0" w:after="0" w:afterAutospacing="0"/>
        <w:ind w:leftChars="50" w:left="110"/>
        <w:rPr>
          <w:rFonts w:ascii="Calibri" w:hAnsi="Calibri" w:cs="Calibri"/>
          <w:lang w:val="en-GB"/>
        </w:rPr>
      </w:pPr>
    </w:p>
    <w:p w14:paraId="2E8D856B" w14:textId="248DE6A5" w:rsidR="0067298A" w:rsidRPr="006249BD" w:rsidRDefault="0067298A" w:rsidP="0067298A">
      <w:pPr>
        <w:jc w:val="center"/>
        <w:rPr>
          <w:b/>
          <w:bCs/>
          <w:sz w:val="28"/>
          <w:szCs w:val="28"/>
        </w:rPr>
      </w:pPr>
      <w:r w:rsidRPr="006249BD">
        <w:rPr>
          <w:b/>
          <w:bCs/>
          <w:sz w:val="28"/>
          <w:szCs w:val="28"/>
        </w:rPr>
        <w:t>Cultural Approach Commission, entries (5</w:t>
      </w:r>
      <w:r w:rsidR="0036624F" w:rsidRPr="006249BD">
        <w:rPr>
          <w:b/>
          <w:bCs/>
          <w:sz w:val="28"/>
          <w:szCs w:val="28"/>
        </w:rPr>
        <w:t>9</w:t>
      </w:r>
      <w:r w:rsidR="00E46509" w:rsidRPr="006249BD">
        <w:rPr>
          <w:b/>
          <w:bCs/>
          <w:sz w:val="28"/>
          <w:szCs w:val="28"/>
        </w:rPr>
        <w:t>2</w:t>
      </w:r>
      <w:r w:rsidRPr="006249BD">
        <w:rPr>
          <w:b/>
          <w:bCs/>
          <w:sz w:val="28"/>
          <w:szCs w:val="28"/>
        </w:rPr>
        <w:t>) by countries (44),</w:t>
      </w:r>
    </w:p>
    <w:p w14:paraId="06442A20" w14:textId="4A3E0986" w:rsidR="0067298A" w:rsidRPr="006249BD" w:rsidRDefault="0067298A" w:rsidP="0067298A">
      <w:pPr>
        <w:jc w:val="center"/>
        <w:rPr>
          <w:b/>
          <w:bCs/>
          <w:sz w:val="28"/>
          <w:szCs w:val="28"/>
        </w:rPr>
      </w:pPr>
      <w:r w:rsidRPr="006249BD">
        <w:rPr>
          <w:b/>
          <w:bCs/>
          <w:sz w:val="28"/>
          <w:szCs w:val="28"/>
        </w:rPr>
        <w:t xml:space="preserve">Following the </w:t>
      </w:r>
      <w:r w:rsidR="00E46509" w:rsidRPr="006249BD">
        <w:rPr>
          <w:rFonts w:ascii="맑은 고딕" w:eastAsia="맑은 고딕" w:hAnsi="맑은 고딕" w:cs="맑은 고딕" w:hint="eastAsia"/>
          <w:b/>
          <w:bCs/>
          <w:sz w:val="28"/>
          <w:szCs w:val="28"/>
          <w:lang w:eastAsia="ko-KR"/>
        </w:rPr>
        <w:t>P</w:t>
      </w:r>
      <w:r w:rsidR="00E46509" w:rsidRPr="006249BD">
        <w:rPr>
          <w:rFonts w:ascii="맑은 고딕" w:eastAsia="맑은 고딕" w:hAnsi="맑은 고딕" w:cs="맑은 고딕"/>
          <w:b/>
          <w:bCs/>
          <w:sz w:val="28"/>
          <w:szCs w:val="28"/>
          <w:lang w:eastAsia="ko-KR"/>
        </w:rPr>
        <w:t xml:space="preserve">aris </w:t>
      </w:r>
      <w:r w:rsidRPr="006249BD">
        <w:rPr>
          <w:b/>
          <w:bCs/>
          <w:sz w:val="28"/>
          <w:szCs w:val="28"/>
        </w:rPr>
        <w:t>Conference August 20</w:t>
      </w:r>
      <w:r w:rsidR="0036624F" w:rsidRPr="006249BD">
        <w:rPr>
          <w:b/>
          <w:bCs/>
          <w:sz w:val="28"/>
          <w:szCs w:val="28"/>
        </w:rPr>
        <w:t>2</w:t>
      </w:r>
      <w:r w:rsidR="00E46509" w:rsidRPr="006249BD">
        <w:rPr>
          <w:b/>
          <w:bCs/>
          <w:sz w:val="28"/>
          <w:szCs w:val="28"/>
        </w:rPr>
        <w:t>2</w:t>
      </w:r>
    </w:p>
    <w:p w14:paraId="3EC25434" w14:textId="77777777" w:rsidR="0067298A" w:rsidRPr="006249BD" w:rsidRDefault="0067298A" w:rsidP="0067298A"/>
    <w:tbl>
      <w:tblPr>
        <w:tblStyle w:val="TableNormal"/>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7"/>
        <w:gridCol w:w="666"/>
      </w:tblGrid>
      <w:tr w:rsidR="006249BD" w:rsidRPr="006249BD" w14:paraId="73BD2959" w14:textId="77777777" w:rsidTr="007F624C">
        <w:trPr>
          <w:trHeight w:val="230"/>
        </w:trPr>
        <w:tc>
          <w:tcPr>
            <w:tcW w:w="1757" w:type="dxa"/>
            <w:tcBorders>
              <w:right w:val="nil"/>
            </w:tcBorders>
          </w:tcPr>
          <w:p w14:paraId="40251EB1" w14:textId="77777777" w:rsidR="0067298A" w:rsidRPr="006249BD" w:rsidRDefault="0067298A" w:rsidP="0067298A">
            <w:pPr>
              <w:spacing w:before="4" w:line="206" w:lineRule="exact"/>
              <w:ind w:left="71"/>
              <w:rPr>
                <w:sz w:val="19"/>
              </w:rPr>
            </w:pPr>
            <w:r w:rsidRPr="006249BD">
              <w:rPr>
                <w:w w:val="105"/>
                <w:sz w:val="19"/>
              </w:rPr>
              <w:t>Argentina</w:t>
            </w:r>
          </w:p>
        </w:tc>
        <w:tc>
          <w:tcPr>
            <w:tcW w:w="666" w:type="dxa"/>
            <w:tcBorders>
              <w:left w:val="nil"/>
            </w:tcBorders>
          </w:tcPr>
          <w:p w14:paraId="6B1730EF" w14:textId="77777777" w:rsidR="0067298A" w:rsidRPr="006249BD" w:rsidRDefault="0067298A" w:rsidP="0067298A">
            <w:pPr>
              <w:spacing w:before="4" w:line="206" w:lineRule="exact"/>
              <w:ind w:right="54"/>
              <w:jc w:val="right"/>
              <w:rPr>
                <w:sz w:val="19"/>
              </w:rPr>
            </w:pPr>
            <w:r w:rsidRPr="006249BD">
              <w:rPr>
                <w:sz w:val="19"/>
              </w:rPr>
              <w:t>11</w:t>
            </w:r>
          </w:p>
        </w:tc>
      </w:tr>
      <w:tr w:rsidR="006249BD" w:rsidRPr="006249BD" w14:paraId="3C88426D" w14:textId="77777777" w:rsidTr="007F624C">
        <w:trPr>
          <w:trHeight w:val="230"/>
        </w:trPr>
        <w:tc>
          <w:tcPr>
            <w:tcW w:w="1757" w:type="dxa"/>
            <w:tcBorders>
              <w:right w:val="nil"/>
            </w:tcBorders>
          </w:tcPr>
          <w:p w14:paraId="3AE82428" w14:textId="77777777" w:rsidR="0067298A" w:rsidRPr="006249BD" w:rsidRDefault="0067298A" w:rsidP="0067298A">
            <w:pPr>
              <w:spacing w:before="4" w:line="206" w:lineRule="exact"/>
              <w:ind w:left="71"/>
              <w:rPr>
                <w:sz w:val="19"/>
              </w:rPr>
            </w:pPr>
            <w:r w:rsidRPr="006249BD">
              <w:rPr>
                <w:w w:val="105"/>
                <w:sz w:val="19"/>
              </w:rPr>
              <w:t>Australia</w:t>
            </w:r>
          </w:p>
        </w:tc>
        <w:tc>
          <w:tcPr>
            <w:tcW w:w="666" w:type="dxa"/>
            <w:tcBorders>
              <w:left w:val="nil"/>
            </w:tcBorders>
          </w:tcPr>
          <w:p w14:paraId="76BFF0DD" w14:textId="77777777" w:rsidR="0067298A" w:rsidRPr="006249BD" w:rsidRDefault="0067298A" w:rsidP="0067298A">
            <w:pPr>
              <w:spacing w:before="4" w:line="206" w:lineRule="exact"/>
              <w:ind w:right="54"/>
              <w:jc w:val="right"/>
              <w:rPr>
                <w:sz w:val="19"/>
              </w:rPr>
            </w:pPr>
            <w:r w:rsidRPr="006249BD">
              <w:rPr>
                <w:sz w:val="19"/>
              </w:rPr>
              <w:t>14</w:t>
            </w:r>
          </w:p>
        </w:tc>
      </w:tr>
      <w:tr w:rsidR="006249BD" w:rsidRPr="006249BD" w14:paraId="58BDCF2D" w14:textId="77777777" w:rsidTr="007F624C">
        <w:trPr>
          <w:trHeight w:val="230"/>
        </w:trPr>
        <w:tc>
          <w:tcPr>
            <w:tcW w:w="1757" w:type="dxa"/>
            <w:tcBorders>
              <w:right w:val="nil"/>
            </w:tcBorders>
          </w:tcPr>
          <w:p w14:paraId="5269180D" w14:textId="77777777" w:rsidR="0067298A" w:rsidRPr="006249BD" w:rsidRDefault="0067298A" w:rsidP="0067298A">
            <w:pPr>
              <w:spacing w:before="4" w:line="206" w:lineRule="exact"/>
              <w:ind w:left="71"/>
              <w:rPr>
                <w:sz w:val="19"/>
              </w:rPr>
            </w:pPr>
            <w:r w:rsidRPr="006249BD">
              <w:rPr>
                <w:w w:val="105"/>
                <w:sz w:val="19"/>
              </w:rPr>
              <w:t>Austria</w:t>
            </w:r>
          </w:p>
        </w:tc>
        <w:tc>
          <w:tcPr>
            <w:tcW w:w="666" w:type="dxa"/>
            <w:tcBorders>
              <w:left w:val="nil"/>
            </w:tcBorders>
          </w:tcPr>
          <w:p w14:paraId="24CC9D5D" w14:textId="77777777" w:rsidR="0067298A" w:rsidRPr="006249BD" w:rsidRDefault="0067298A" w:rsidP="0067298A">
            <w:pPr>
              <w:spacing w:before="4" w:line="206" w:lineRule="exact"/>
              <w:ind w:right="56"/>
              <w:jc w:val="right"/>
              <w:rPr>
                <w:sz w:val="19"/>
              </w:rPr>
            </w:pPr>
            <w:r w:rsidRPr="006249BD">
              <w:rPr>
                <w:w w:val="103"/>
                <w:sz w:val="19"/>
              </w:rPr>
              <w:t>7</w:t>
            </w:r>
          </w:p>
        </w:tc>
      </w:tr>
      <w:tr w:rsidR="006249BD" w:rsidRPr="006249BD" w14:paraId="6098EF65" w14:textId="77777777" w:rsidTr="007F624C">
        <w:trPr>
          <w:trHeight w:val="230"/>
        </w:trPr>
        <w:tc>
          <w:tcPr>
            <w:tcW w:w="1757" w:type="dxa"/>
            <w:tcBorders>
              <w:right w:val="nil"/>
            </w:tcBorders>
          </w:tcPr>
          <w:p w14:paraId="04C1DBC0" w14:textId="77777777" w:rsidR="0067298A" w:rsidRPr="006249BD" w:rsidRDefault="0067298A" w:rsidP="0067298A">
            <w:pPr>
              <w:spacing w:before="4" w:line="206" w:lineRule="exact"/>
              <w:ind w:left="71"/>
              <w:rPr>
                <w:sz w:val="19"/>
              </w:rPr>
            </w:pPr>
            <w:r w:rsidRPr="006249BD">
              <w:rPr>
                <w:w w:val="105"/>
                <w:sz w:val="19"/>
              </w:rPr>
              <w:t>Bangladesh</w:t>
            </w:r>
          </w:p>
        </w:tc>
        <w:tc>
          <w:tcPr>
            <w:tcW w:w="666" w:type="dxa"/>
            <w:tcBorders>
              <w:left w:val="nil"/>
            </w:tcBorders>
          </w:tcPr>
          <w:p w14:paraId="1C180588" w14:textId="77777777" w:rsidR="0067298A" w:rsidRPr="006249BD" w:rsidRDefault="0067298A" w:rsidP="0067298A">
            <w:pPr>
              <w:spacing w:before="4" w:line="206" w:lineRule="exact"/>
              <w:ind w:right="56"/>
              <w:jc w:val="right"/>
              <w:rPr>
                <w:sz w:val="19"/>
              </w:rPr>
            </w:pPr>
            <w:r w:rsidRPr="006249BD">
              <w:rPr>
                <w:w w:val="103"/>
                <w:sz w:val="19"/>
              </w:rPr>
              <w:t>1</w:t>
            </w:r>
          </w:p>
        </w:tc>
      </w:tr>
      <w:tr w:rsidR="006249BD" w:rsidRPr="006249BD" w14:paraId="60E412C4" w14:textId="77777777" w:rsidTr="007F624C">
        <w:trPr>
          <w:trHeight w:val="230"/>
        </w:trPr>
        <w:tc>
          <w:tcPr>
            <w:tcW w:w="1757" w:type="dxa"/>
            <w:tcBorders>
              <w:right w:val="nil"/>
            </w:tcBorders>
          </w:tcPr>
          <w:p w14:paraId="6624F059" w14:textId="77777777" w:rsidR="0067298A" w:rsidRPr="006249BD" w:rsidRDefault="0067298A" w:rsidP="0067298A">
            <w:pPr>
              <w:spacing w:before="4" w:line="206" w:lineRule="exact"/>
              <w:ind w:left="71"/>
              <w:rPr>
                <w:sz w:val="19"/>
              </w:rPr>
            </w:pPr>
            <w:r w:rsidRPr="006249BD">
              <w:rPr>
                <w:w w:val="105"/>
                <w:sz w:val="19"/>
              </w:rPr>
              <w:t>Belgium</w:t>
            </w:r>
          </w:p>
        </w:tc>
        <w:tc>
          <w:tcPr>
            <w:tcW w:w="666" w:type="dxa"/>
            <w:tcBorders>
              <w:left w:val="nil"/>
            </w:tcBorders>
          </w:tcPr>
          <w:p w14:paraId="32256D6F" w14:textId="77777777" w:rsidR="0067298A" w:rsidRPr="006249BD" w:rsidRDefault="0067298A" w:rsidP="0067298A">
            <w:pPr>
              <w:spacing w:before="4" w:line="206" w:lineRule="exact"/>
              <w:ind w:right="56"/>
              <w:jc w:val="right"/>
              <w:rPr>
                <w:sz w:val="19"/>
              </w:rPr>
            </w:pPr>
            <w:r w:rsidRPr="006249BD">
              <w:rPr>
                <w:w w:val="103"/>
                <w:sz w:val="19"/>
              </w:rPr>
              <w:t>5</w:t>
            </w:r>
          </w:p>
        </w:tc>
      </w:tr>
      <w:tr w:rsidR="006249BD" w:rsidRPr="006249BD" w14:paraId="6B3E6EEE" w14:textId="77777777" w:rsidTr="007F624C">
        <w:trPr>
          <w:trHeight w:val="230"/>
        </w:trPr>
        <w:tc>
          <w:tcPr>
            <w:tcW w:w="1757" w:type="dxa"/>
            <w:tcBorders>
              <w:right w:val="nil"/>
            </w:tcBorders>
          </w:tcPr>
          <w:p w14:paraId="28B0C212" w14:textId="77777777" w:rsidR="0067298A" w:rsidRPr="006249BD" w:rsidRDefault="0067298A" w:rsidP="0067298A">
            <w:pPr>
              <w:spacing w:before="4" w:line="206" w:lineRule="exact"/>
              <w:ind w:left="71"/>
              <w:rPr>
                <w:sz w:val="19"/>
              </w:rPr>
            </w:pPr>
            <w:r w:rsidRPr="006249BD">
              <w:rPr>
                <w:w w:val="105"/>
                <w:sz w:val="19"/>
              </w:rPr>
              <w:t>Brazil</w:t>
            </w:r>
          </w:p>
        </w:tc>
        <w:tc>
          <w:tcPr>
            <w:tcW w:w="666" w:type="dxa"/>
            <w:tcBorders>
              <w:left w:val="nil"/>
            </w:tcBorders>
          </w:tcPr>
          <w:p w14:paraId="2011F05A" w14:textId="77777777" w:rsidR="0067298A" w:rsidRPr="006249BD" w:rsidRDefault="0067298A" w:rsidP="0067298A">
            <w:pPr>
              <w:spacing w:before="4" w:line="206" w:lineRule="exact"/>
              <w:ind w:right="54"/>
              <w:jc w:val="right"/>
              <w:rPr>
                <w:sz w:val="19"/>
              </w:rPr>
            </w:pPr>
            <w:r w:rsidRPr="006249BD">
              <w:rPr>
                <w:sz w:val="19"/>
              </w:rPr>
              <w:t>17</w:t>
            </w:r>
          </w:p>
        </w:tc>
      </w:tr>
      <w:tr w:rsidR="006249BD" w:rsidRPr="006249BD" w14:paraId="07881447" w14:textId="77777777" w:rsidTr="007F624C">
        <w:trPr>
          <w:trHeight w:val="230"/>
        </w:trPr>
        <w:tc>
          <w:tcPr>
            <w:tcW w:w="1757" w:type="dxa"/>
            <w:tcBorders>
              <w:right w:val="nil"/>
            </w:tcBorders>
          </w:tcPr>
          <w:p w14:paraId="5532902E" w14:textId="77777777" w:rsidR="0067298A" w:rsidRPr="006249BD" w:rsidRDefault="0067298A" w:rsidP="0067298A">
            <w:pPr>
              <w:spacing w:before="4" w:line="206" w:lineRule="exact"/>
              <w:ind w:left="71"/>
              <w:rPr>
                <w:sz w:val="19"/>
              </w:rPr>
            </w:pPr>
            <w:r w:rsidRPr="006249BD">
              <w:rPr>
                <w:w w:val="105"/>
                <w:sz w:val="19"/>
              </w:rPr>
              <w:t>Cambodia</w:t>
            </w:r>
          </w:p>
        </w:tc>
        <w:tc>
          <w:tcPr>
            <w:tcW w:w="666" w:type="dxa"/>
            <w:tcBorders>
              <w:left w:val="nil"/>
            </w:tcBorders>
          </w:tcPr>
          <w:p w14:paraId="0FD207F6" w14:textId="77777777" w:rsidR="0067298A" w:rsidRPr="006249BD" w:rsidRDefault="0067298A" w:rsidP="0067298A">
            <w:pPr>
              <w:spacing w:before="4" w:line="206" w:lineRule="exact"/>
              <w:ind w:right="56"/>
              <w:jc w:val="right"/>
              <w:rPr>
                <w:sz w:val="19"/>
              </w:rPr>
            </w:pPr>
            <w:r w:rsidRPr="006249BD">
              <w:rPr>
                <w:w w:val="103"/>
                <w:sz w:val="19"/>
              </w:rPr>
              <w:t>1</w:t>
            </w:r>
          </w:p>
        </w:tc>
      </w:tr>
      <w:tr w:rsidR="006249BD" w:rsidRPr="006249BD" w14:paraId="1782E258" w14:textId="77777777" w:rsidTr="007F624C">
        <w:trPr>
          <w:trHeight w:val="230"/>
        </w:trPr>
        <w:tc>
          <w:tcPr>
            <w:tcW w:w="1757" w:type="dxa"/>
            <w:tcBorders>
              <w:right w:val="nil"/>
            </w:tcBorders>
          </w:tcPr>
          <w:p w14:paraId="0A7EAC35" w14:textId="77777777" w:rsidR="0067298A" w:rsidRPr="006249BD" w:rsidRDefault="0067298A" w:rsidP="0067298A">
            <w:pPr>
              <w:spacing w:before="4" w:line="206" w:lineRule="exact"/>
              <w:ind w:left="71"/>
              <w:rPr>
                <w:sz w:val="19"/>
              </w:rPr>
            </w:pPr>
            <w:r w:rsidRPr="006249BD">
              <w:rPr>
                <w:w w:val="105"/>
                <w:sz w:val="19"/>
              </w:rPr>
              <w:t>Canada</w:t>
            </w:r>
          </w:p>
        </w:tc>
        <w:tc>
          <w:tcPr>
            <w:tcW w:w="666" w:type="dxa"/>
            <w:tcBorders>
              <w:left w:val="nil"/>
            </w:tcBorders>
          </w:tcPr>
          <w:p w14:paraId="38A11A83" w14:textId="77777777" w:rsidR="0067298A" w:rsidRPr="006249BD" w:rsidRDefault="0067298A" w:rsidP="0067298A">
            <w:pPr>
              <w:spacing w:before="4" w:line="206" w:lineRule="exact"/>
              <w:ind w:right="54"/>
              <w:jc w:val="right"/>
              <w:rPr>
                <w:sz w:val="19"/>
              </w:rPr>
            </w:pPr>
            <w:r w:rsidRPr="006249BD">
              <w:rPr>
                <w:sz w:val="19"/>
              </w:rPr>
              <w:t>50</w:t>
            </w:r>
          </w:p>
        </w:tc>
      </w:tr>
      <w:tr w:rsidR="006249BD" w:rsidRPr="006249BD" w14:paraId="06C570BE" w14:textId="77777777" w:rsidTr="007F624C">
        <w:trPr>
          <w:trHeight w:val="230"/>
        </w:trPr>
        <w:tc>
          <w:tcPr>
            <w:tcW w:w="1757" w:type="dxa"/>
            <w:tcBorders>
              <w:right w:val="nil"/>
            </w:tcBorders>
          </w:tcPr>
          <w:p w14:paraId="1331F9C7" w14:textId="77777777" w:rsidR="0067298A" w:rsidRPr="006249BD" w:rsidRDefault="0067298A" w:rsidP="0067298A">
            <w:pPr>
              <w:spacing w:before="4" w:line="206" w:lineRule="exact"/>
              <w:ind w:left="71"/>
              <w:rPr>
                <w:sz w:val="19"/>
              </w:rPr>
            </w:pPr>
            <w:r w:rsidRPr="006249BD">
              <w:rPr>
                <w:w w:val="105"/>
                <w:sz w:val="19"/>
              </w:rPr>
              <w:t>Chile</w:t>
            </w:r>
          </w:p>
        </w:tc>
        <w:tc>
          <w:tcPr>
            <w:tcW w:w="666" w:type="dxa"/>
            <w:tcBorders>
              <w:left w:val="nil"/>
            </w:tcBorders>
          </w:tcPr>
          <w:p w14:paraId="7F47F66B" w14:textId="77777777" w:rsidR="0067298A" w:rsidRPr="006249BD" w:rsidRDefault="0067298A" w:rsidP="0067298A">
            <w:pPr>
              <w:spacing w:before="4" w:line="206" w:lineRule="exact"/>
              <w:ind w:right="56"/>
              <w:jc w:val="right"/>
              <w:rPr>
                <w:sz w:val="19"/>
              </w:rPr>
            </w:pPr>
            <w:r w:rsidRPr="006249BD">
              <w:rPr>
                <w:w w:val="103"/>
                <w:sz w:val="19"/>
              </w:rPr>
              <w:t>1</w:t>
            </w:r>
          </w:p>
        </w:tc>
      </w:tr>
      <w:tr w:rsidR="006249BD" w:rsidRPr="006249BD" w14:paraId="32AC8121" w14:textId="77777777" w:rsidTr="007F624C">
        <w:trPr>
          <w:trHeight w:val="230"/>
        </w:trPr>
        <w:tc>
          <w:tcPr>
            <w:tcW w:w="1757" w:type="dxa"/>
            <w:tcBorders>
              <w:right w:val="nil"/>
            </w:tcBorders>
          </w:tcPr>
          <w:p w14:paraId="5F82E4E4" w14:textId="77777777" w:rsidR="0067298A" w:rsidRPr="006249BD" w:rsidRDefault="0067298A" w:rsidP="0067298A">
            <w:pPr>
              <w:spacing w:before="4" w:line="206" w:lineRule="exact"/>
              <w:ind w:left="71"/>
              <w:rPr>
                <w:sz w:val="19"/>
              </w:rPr>
            </w:pPr>
            <w:r w:rsidRPr="006249BD">
              <w:rPr>
                <w:w w:val="105"/>
                <w:sz w:val="19"/>
              </w:rPr>
              <w:t>China</w:t>
            </w:r>
          </w:p>
        </w:tc>
        <w:tc>
          <w:tcPr>
            <w:tcW w:w="666" w:type="dxa"/>
            <w:tcBorders>
              <w:left w:val="nil"/>
            </w:tcBorders>
          </w:tcPr>
          <w:p w14:paraId="3B93DDB0" w14:textId="77777777" w:rsidR="0067298A" w:rsidRPr="006249BD" w:rsidRDefault="0067298A" w:rsidP="0067298A">
            <w:pPr>
              <w:spacing w:before="4" w:line="206" w:lineRule="exact"/>
              <w:ind w:right="54"/>
              <w:jc w:val="right"/>
              <w:rPr>
                <w:sz w:val="19"/>
              </w:rPr>
            </w:pPr>
            <w:r w:rsidRPr="006249BD">
              <w:rPr>
                <w:sz w:val="19"/>
              </w:rPr>
              <w:t>18</w:t>
            </w:r>
          </w:p>
        </w:tc>
      </w:tr>
      <w:tr w:rsidR="006249BD" w:rsidRPr="006249BD" w14:paraId="6F2D5D06" w14:textId="77777777" w:rsidTr="007F624C">
        <w:trPr>
          <w:trHeight w:val="230"/>
        </w:trPr>
        <w:tc>
          <w:tcPr>
            <w:tcW w:w="1757" w:type="dxa"/>
            <w:tcBorders>
              <w:right w:val="nil"/>
            </w:tcBorders>
          </w:tcPr>
          <w:p w14:paraId="1EE2A0D0" w14:textId="77777777" w:rsidR="0067298A" w:rsidRPr="006249BD" w:rsidRDefault="0067298A" w:rsidP="0067298A">
            <w:pPr>
              <w:spacing w:before="4" w:line="206" w:lineRule="exact"/>
              <w:ind w:left="71"/>
              <w:rPr>
                <w:sz w:val="19"/>
              </w:rPr>
            </w:pPr>
            <w:r w:rsidRPr="006249BD">
              <w:rPr>
                <w:w w:val="105"/>
                <w:sz w:val="19"/>
              </w:rPr>
              <w:t>Colombia</w:t>
            </w:r>
          </w:p>
        </w:tc>
        <w:tc>
          <w:tcPr>
            <w:tcW w:w="666" w:type="dxa"/>
            <w:tcBorders>
              <w:left w:val="nil"/>
            </w:tcBorders>
          </w:tcPr>
          <w:p w14:paraId="77400C86" w14:textId="77777777" w:rsidR="0067298A" w:rsidRPr="006249BD" w:rsidRDefault="0067298A" w:rsidP="0067298A">
            <w:pPr>
              <w:spacing w:before="4" w:line="206" w:lineRule="exact"/>
              <w:ind w:right="56"/>
              <w:jc w:val="right"/>
              <w:rPr>
                <w:sz w:val="19"/>
              </w:rPr>
            </w:pPr>
            <w:r w:rsidRPr="006249BD">
              <w:rPr>
                <w:w w:val="103"/>
                <w:sz w:val="19"/>
              </w:rPr>
              <w:t>6</w:t>
            </w:r>
          </w:p>
        </w:tc>
      </w:tr>
      <w:tr w:rsidR="006249BD" w:rsidRPr="006249BD" w14:paraId="1717ADF0" w14:textId="77777777" w:rsidTr="007F624C">
        <w:trPr>
          <w:trHeight w:val="230"/>
        </w:trPr>
        <w:tc>
          <w:tcPr>
            <w:tcW w:w="1757" w:type="dxa"/>
            <w:tcBorders>
              <w:right w:val="nil"/>
            </w:tcBorders>
          </w:tcPr>
          <w:p w14:paraId="3A56A232" w14:textId="77777777" w:rsidR="0067298A" w:rsidRPr="006249BD" w:rsidRDefault="0067298A" w:rsidP="0067298A">
            <w:pPr>
              <w:spacing w:before="4" w:line="206" w:lineRule="exact"/>
              <w:ind w:left="71"/>
              <w:rPr>
                <w:sz w:val="19"/>
              </w:rPr>
            </w:pPr>
            <w:r w:rsidRPr="006249BD">
              <w:rPr>
                <w:w w:val="105"/>
                <w:sz w:val="19"/>
              </w:rPr>
              <w:t>Croatia</w:t>
            </w:r>
          </w:p>
        </w:tc>
        <w:tc>
          <w:tcPr>
            <w:tcW w:w="666" w:type="dxa"/>
            <w:tcBorders>
              <w:left w:val="nil"/>
            </w:tcBorders>
          </w:tcPr>
          <w:p w14:paraId="28992B1D" w14:textId="77777777" w:rsidR="0067298A" w:rsidRPr="006249BD" w:rsidRDefault="0067298A" w:rsidP="0067298A">
            <w:pPr>
              <w:spacing w:before="4" w:line="206" w:lineRule="exact"/>
              <w:ind w:right="56"/>
              <w:jc w:val="right"/>
              <w:rPr>
                <w:sz w:val="19"/>
              </w:rPr>
            </w:pPr>
            <w:r w:rsidRPr="006249BD">
              <w:rPr>
                <w:w w:val="103"/>
                <w:sz w:val="19"/>
              </w:rPr>
              <w:t>1</w:t>
            </w:r>
          </w:p>
        </w:tc>
      </w:tr>
      <w:tr w:rsidR="006249BD" w:rsidRPr="006249BD" w14:paraId="5F572291" w14:textId="77777777" w:rsidTr="007F624C">
        <w:trPr>
          <w:trHeight w:val="230"/>
        </w:trPr>
        <w:tc>
          <w:tcPr>
            <w:tcW w:w="1757" w:type="dxa"/>
            <w:tcBorders>
              <w:right w:val="nil"/>
            </w:tcBorders>
          </w:tcPr>
          <w:p w14:paraId="02787EB9" w14:textId="77777777" w:rsidR="0067298A" w:rsidRPr="006249BD" w:rsidRDefault="0067298A" w:rsidP="0067298A">
            <w:pPr>
              <w:spacing w:before="4" w:line="206" w:lineRule="exact"/>
              <w:ind w:left="71"/>
              <w:rPr>
                <w:sz w:val="19"/>
              </w:rPr>
            </w:pPr>
            <w:r w:rsidRPr="006249BD">
              <w:rPr>
                <w:w w:val="105"/>
                <w:sz w:val="19"/>
              </w:rPr>
              <w:t>Czech Republic</w:t>
            </w:r>
          </w:p>
        </w:tc>
        <w:tc>
          <w:tcPr>
            <w:tcW w:w="666" w:type="dxa"/>
            <w:tcBorders>
              <w:left w:val="nil"/>
            </w:tcBorders>
          </w:tcPr>
          <w:p w14:paraId="63A22AF7" w14:textId="77777777" w:rsidR="0067298A" w:rsidRPr="006249BD" w:rsidRDefault="0067298A" w:rsidP="0067298A">
            <w:pPr>
              <w:spacing w:before="4" w:line="206" w:lineRule="exact"/>
              <w:ind w:right="56"/>
              <w:jc w:val="right"/>
              <w:rPr>
                <w:sz w:val="19"/>
              </w:rPr>
            </w:pPr>
            <w:r w:rsidRPr="006249BD">
              <w:rPr>
                <w:w w:val="103"/>
                <w:sz w:val="19"/>
              </w:rPr>
              <w:t>3</w:t>
            </w:r>
          </w:p>
        </w:tc>
      </w:tr>
      <w:tr w:rsidR="006249BD" w:rsidRPr="006249BD" w14:paraId="633E6DFE" w14:textId="77777777" w:rsidTr="007F624C">
        <w:trPr>
          <w:trHeight w:val="230"/>
        </w:trPr>
        <w:tc>
          <w:tcPr>
            <w:tcW w:w="1757" w:type="dxa"/>
            <w:tcBorders>
              <w:right w:val="nil"/>
            </w:tcBorders>
          </w:tcPr>
          <w:p w14:paraId="2CD6078B" w14:textId="77777777" w:rsidR="0067298A" w:rsidRPr="006249BD" w:rsidRDefault="0067298A" w:rsidP="0067298A">
            <w:pPr>
              <w:spacing w:before="4" w:line="206" w:lineRule="exact"/>
              <w:ind w:left="71"/>
              <w:rPr>
                <w:sz w:val="19"/>
              </w:rPr>
            </w:pPr>
            <w:r w:rsidRPr="006249BD">
              <w:rPr>
                <w:w w:val="105"/>
                <w:sz w:val="19"/>
              </w:rPr>
              <w:t>Denmark</w:t>
            </w:r>
          </w:p>
        </w:tc>
        <w:tc>
          <w:tcPr>
            <w:tcW w:w="666" w:type="dxa"/>
            <w:tcBorders>
              <w:left w:val="nil"/>
            </w:tcBorders>
          </w:tcPr>
          <w:p w14:paraId="29EC246F" w14:textId="77777777" w:rsidR="0067298A" w:rsidRPr="006249BD" w:rsidRDefault="0067298A" w:rsidP="0067298A">
            <w:pPr>
              <w:spacing w:before="4" w:line="206" w:lineRule="exact"/>
              <w:ind w:right="56"/>
              <w:jc w:val="right"/>
              <w:rPr>
                <w:sz w:val="19"/>
              </w:rPr>
            </w:pPr>
            <w:r w:rsidRPr="006249BD">
              <w:rPr>
                <w:w w:val="103"/>
                <w:sz w:val="19"/>
              </w:rPr>
              <w:t>1</w:t>
            </w:r>
          </w:p>
        </w:tc>
      </w:tr>
      <w:tr w:rsidR="006249BD" w:rsidRPr="006249BD" w14:paraId="11B60009" w14:textId="77777777" w:rsidTr="007F624C">
        <w:trPr>
          <w:trHeight w:val="230"/>
        </w:trPr>
        <w:tc>
          <w:tcPr>
            <w:tcW w:w="1757" w:type="dxa"/>
            <w:tcBorders>
              <w:right w:val="nil"/>
            </w:tcBorders>
          </w:tcPr>
          <w:p w14:paraId="6D0EA7E6" w14:textId="77777777" w:rsidR="0067298A" w:rsidRPr="006249BD" w:rsidRDefault="0067298A" w:rsidP="0067298A">
            <w:pPr>
              <w:spacing w:before="4" w:line="206" w:lineRule="exact"/>
              <w:ind w:left="71"/>
              <w:rPr>
                <w:sz w:val="19"/>
              </w:rPr>
            </w:pPr>
            <w:r w:rsidRPr="006249BD">
              <w:rPr>
                <w:w w:val="105"/>
                <w:sz w:val="19"/>
              </w:rPr>
              <w:t>Estonia</w:t>
            </w:r>
          </w:p>
        </w:tc>
        <w:tc>
          <w:tcPr>
            <w:tcW w:w="666" w:type="dxa"/>
            <w:tcBorders>
              <w:left w:val="nil"/>
            </w:tcBorders>
          </w:tcPr>
          <w:p w14:paraId="664C21B5" w14:textId="77777777" w:rsidR="0067298A" w:rsidRPr="006249BD" w:rsidRDefault="0067298A" w:rsidP="0067298A">
            <w:pPr>
              <w:spacing w:before="4" w:line="206" w:lineRule="exact"/>
              <w:ind w:right="56"/>
              <w:jc w:val="right"/>
              <w:rPr>
                <w:sz w:val="19"/>
              </w:rPr>
            </w:pPr>
            <w:r w:rsidRPr="006249BD">
              <w:rPr>
                <w:w w:val="103"/>
                <w:sz w:val="19"/>
              </w:rPr>
              <w:t>2</w:t>
            </w:r>
          </w:p>
        </w:tc>
      </w:tr>
      <w:tr w:rsidR="006249BD" w:rsidRPr="006249BD" w14:paraId="5639461E" w14:textId="77777777" w:rsidTr="007F624C">
        <w:trPr>
          <w:trHeight w:val="230"/>
        </w:trPr>
        <w:tc>
          <w:tcPr>
            <w:tcW w:w="1757" w:type="dxa"/>
            <w:tcBorders>
              <w:right w:val="nil"/>
            </w:tcBorders>
          </w:tcPr>
          <w:p w14:paraId="0E2C2699" w14:textId="77777777" w:rsidR="0067298A" w:rsidRPr="006249BD" w:rsidRDefault="0067298A" w:rsidP="0067298A">
            <w:pPr>
              <w:spacing w:before="4" w:line="206" w:lineRule="exact"/>
              <w:ind w:left="71"/>
              <w:rPr>
                <w:sz w:val="19"/>
              </w:rPr>
            </w:pPr>
            <w:r w:rsidRPr="006249BD">
              <w:rPr>
                <w:w w:val="105"/>
                <w:sz w:val="19"/>
              </w:rPr>
              <w:t>Finland</w:t>
            </w:r>
          </w:p>
        </w:tc>
        <w:tc>
          <w:tcPr>
            <w:tcW w:w="666" w:type="dxa"/>
            <w:tcBorders>
              <w:left w:val="nil"/>
            </w:tcBorders>
          </w:tcPr>
          <w:p w14:paraId="4ED18071" w14:textId="77777777" w:rsidR="0067298A" w:rsidRPr="006249BD" w:rsidRDefault="0067298A" w:rsidP="0067298A">
            <w:pPr>
              <w:spacing w:before="4" w:line="206" w:lineRule="exact"/>
              <w:ind w:right="56"/>
              <w:jc w:val="right"/>
              <w:rPr>
                <w:sz w:val="19"/>
              </w:rPr>
            </w:pPr>
            <w:r w:rsidRPr="006249BD">
              <w:rPr>
                <w:w w:val="103"/>
                <w:sz w:val="19"/>
              </w:rPr>
              <w:t>3</w:t>
            </w:r>
          </w:p>
        </w:tc>
      </w:tr>
      <w:tr w:rsidR="006249BD" w:rsidRPr="006249BD" w14:paraId="1022308E" w14:textId="77777777" w:rsidTr="007F624C">
        <w:trPr>
          <w:trHeight w:val="230"/>
        </w:trPr>
        <w:tc>
          <w:tcPr>
            <w:tcW w:w="1757" w:type="dxa"/>
            <w:tcBorders>
              <w:right w:val="nil"/>
            </w:tcBorders>
          </w:tcPr>
          <w:p w14:paraId="6E43C948" w14:textId="77777777" w:rsidR="0067298A" w:rsidRPr="006249BD" w:rsidRDefault="0067298A" w:rsidP="0067298A">
            <w:pPr>
              <w:spacing w:before="4" w:line="206" w:lineRule="exact"/>
              <w:ind w:left="71"/>
              <w:rPr>
                <w:sz w:val="19"/>
              </w:rPr>
            </w:pPr>
            <w:r w:rsidRPr="006249BD">
              <w:rPr>
                <w:w w:val="105"/>
                <w:sz w:val="19"/>
              </w:rPr>
              <w:t>France</w:t>
            </w:r>
          </w:p>
        </w:tc>
        <w:tc>
          <w:tcPr>
            <w:tcW w:w="666" w:type="dxa"/>
            <w:tcBorders>
              <w:left w:val="nil"/>
            </w:tcBorders>
          </w:tcPr>
          <w:p w14:paraId="398DCDF0" w14:textId="77777777" w:rsidR="0067298A" w:rsidRPr="006249BD" w:rsidRDefault="0067298A" w:rsidP="0067298A">
            <w:pPr>
              <w:spacing w:before="4" w:line="206" w:lineRule="exact"/>
              <w:ind w:right="54"/>
              <w:jc w:val="right"/>
              <w:rPr>
                <w:sz w:val="19"/>
              </w:rPr>
            </w:pPr>
            <w:r w:rsidRPr="006249BD">
              <w:rPr>
                <w:sz w:val="19"/>
              </w:rPr>
              <w:t>88</w:t>
            </w:r>
          </w:p>
        </w:tc>
      </w:tr>
      <w:tr w:rsidR="006249BD" w:rsidRPr="006249BD" w14:paraId="6718A0CB" w14:textId="77777777" w:rsidTr="007F624C">
        <w:trPr>
          <w:trHeight w:val="230"/>
        </w:trPr>
        <w:tc>
          <w:tcPr>
            <w:tcW w:w="1757" w:type="dxa"/>
            <w:tcBorders>
              <w:right w:val="nil"/>
            </w:tcBorders>
          </w:tcPr>
          <w:p w14:paraId="0AAD6C30" w14:textId="77777777" w:rsidR="0067298A" w:rsidRPr="006249BD" w:rsidRDefault="0067298A" w:rsidP="0067298A">
            <w:pPr>
              <w:spacing w:before="4" w:line="206" w:lineRule="exact"/>
              <w:ind w:left="71"/>
              <w:rPr>
                <w:sz w:val="19"/>
              </w:rPr>
            </w:pPr>
            <w:r w:rsidRPr="006249BD">
              <w:rPr>
                <w:w w:val="105"/>
                <w:sz w:val="19"/>
              </w:rPr>
              <w:t>Germany</w:t>
            </w:r>
          </w:p>
        </w:tc>
        <w:tc>
          <w:tcPr>
            <w:tcW w:w="666" w:type="dxa"/>
            <w:tcBorders>
              <w:left w:val="nil"/>
            </w:tcBorders>
          </w:tcPr>
          <w:p w14:paraId="3A1C348C" w14:textId="77777777" w:rsidR="0067298A" w:rsidRPr="006249BD" w:rsidRDefault="0067298A" w:rsidP="0067298A">
            <w:pPr>
              <w:spacing w:before="4" w:line="206" w:lineRule="exact"/>
              <w:ind w:right="54"/>
              <w:jc w:val="right"/>
              <w:rPr>
                <w:sz w:val="19"/>
              </w:rPr>
            </w:pPr>
            <w:r w:rsidRPr="006249BD">
              <w:rPr>
                <w:sz w:val="19"/>
              </w:rPr>
              <w:t>81</w:t>
            </w:r>
          </w:p>
        </w:tc>
      </w:tr>
      <w:tr w:rsidR="006249BD" w:rsidRPr="006249BD" w14:paraId="2D65BE6A" w14:textId="77777777" w:rsidTr="007F624C">
        <w:trPr>
          <w:trHeight w:val="230"/>
        </w:trPr>
        <w:tc>
          <w:tcPr>
            <w:tcW w:w="1757" w:type="dxa"/>
            <w:tcBorders>
              <w:right w:val="nil"/>
            </w:tcBorders>
          </w:tcPr>
          <w:p w14:paraId="36DD85F4" w14:textId="77777777" w:rsidR="0067298A" w:rsidRPr="006249BD" w:rsidRDefault="0067298A" w:rsidP="0067298A">
            <w:pPr>
              <w:spacing w:before="4" w:line="206" w:lineRule="exact"/>
              <w:ind w:left="71"/>
              <w:rPr>
                <w:sz w:val="19"/>
              </w:rPr>
            </w:pPr>
            <w:r w:rsidRPr="006249BD">
              <w:rPr>
                <w:w w:val="105"/>
                <w:sz w:val="19"/>
              </w:rPr>
              <w:t>Greece</w:t>
            </w:r>
          </w:p>
        </w:tc>
        <w:tc>
          <w:tcPr>
            <w:tcW w:w="666" w:type="dxa"/>
            <w:tcBorders>
              <w:left w:val="nil"/>
            </w:tcBorders>
          </w:tcPr>
          <w:p w14:paraId="6B68C54B" w14:textId="77777777" w:rsidR="0067298A" w:rsidRPr="006249BD" w:rsidRDefault="0067298A" w:rsidP="0067298A">
            <w:pPr>
              <w:spacing w:before="4" w:line="206" w:lineRule="exact"/>
              <w:ind w:right="56"/>
              <w:jc w:val="right"/>
              <w:rPr>
                <w:sz w:val="19"/>
              </w:rPr>
            </w:pPr>
            <w:r w:rsidRPr="006249BD">
              <w:rPr>
                <w:w w:val="103"/>
                <w:sz w:val="19"/>
              </w:rPr>
              <w:t>2</w:t>
            </w:r>
          </w:p>
        </w:tc>
      </w:tr>
      <w:tr w:rsidR="006249BD" w:rsidRPr="006249BD" w14:paraId="7BB87A57" w14:textId="77777777" w:rsidTr="007F624C">
        <w:trPr>
          <w:trHeight w:val="230"/>
        </w:trPr>
        <w:tc>
          <w:tcPr>
            <w:tcW w:w="1757" w:type="dxa"/>
            <w:tcBorders>
              <w:right w:val="nil"/>
            </w:tcBorders>
          </w:tcPr>
          <w:p w14:paraId="3346BF33" w14:textId="77777777" w:rsidR="0067298A" w:rsidRPr="006249BD" w:rsidRDefault="0067298A" w:rsidP="0067298A">
            <w:pPr>
              <w:spacing w:before="4" w:line="206" w:lineRule="exact"/>
              <w:ind w:left="71"/>
              <w:rPr>
                <w:sz w:val="19"/>
              </w:rPr>
            </w:pPr>
            <w:r w:rsidRPr="006249BD">
              <w:rPr>
                <w:w w:val="105"/>
                <w:sz w:val="19"/>
              </w:rPr>
              <w:t>Iceland</w:t>
            </w:r>
          </w:p>
        </w:tc>
        <w:tc>
          <w:tcPr>
            <w:tcW w:w="666" w:type="dxa"/>
            <w:tcBorders>
              <w:left w:val="nil"/>
            </w:tcBorders>
          </w:tcPr>
          <w:p w14:paraId="3C21E770" w14:textId="77777777" w:rsidR="0067298A" w:rsidRPr="006249BD" w:rsidRDefault="0067298A" w:rsidP="0067298A">
            <w:pPr>
              <w:spacing w:before="4" w:line="206" w:lineRule="exact"/>
              <w:ind w:right="56"/>
              <w:jc w:val="right"/>
              <w:rPr>
                <w:sz w:val="19"/>
              </w:rPr>
            </w:pPr>
            <w:r w:rsidRPr="006249BD">
              <w:rPr>
                <w:w w:val="103"/>
                <w:sz w:val="19"/>
              </w:rPr>
              <w:t>1</w:t>
            </w:r>
          </w:p>
        </w:tc>
      </w:tr>
      <w:tr w:rsidR="006249BD" w:rsidRPr="006249BD" w14:paraId="1D540326" w14:textId="77777777" w:rsidTr="007F624C">
        <w:trPr>
          <w:trHeight w:val="230"/>
        </w:trPr>
        <w:tc>
          <w:tcPr>
            <w:tcW w:w="1757" w:type="dxa"/>
            <w:tcBorders>
              <w:right w:val="nil"/>
            </w:tcBorders>
          </w:tcPr>
          <w:p w14:paraId="6F3A66D2" w14:textId="77777777" w:rsidR="0067298A" w:rsidRPr="006249BD" w:rsidRDefault="0067298A" w:rsidP="0067298A">
            <w:pPr>
              <w:spacing w:before="4" w:line="206" w:lineRule="exact"/>
              <w:ind w:left="71"/>
              <w:rPr>
                <w:sz w:val="19"/>
              </w:rPr>
            </w:pPr>
            <w:r w:rsidRPr="006249BD">
              <w:rPr>
                <w:w w:val="105"/>
                <w:sz w:val="19"/>
              </w:rPr>
              <w:t>India</w:t>
            </w:r>
          </w:p>
        </w:tc>
        <w:tc>
          <w:tcPr>
            <w:tcW w:w="666" w:type="dxa"/>
            <w:tcBorders>
              <w:left w:val="nil"/>
            </w:tcBorders>
          </w:tcPr>
          <w:p w14:paraId="2E877303" w14:textId="3D3568EF" w:rsidR="0067298A" w:rsidRPr="006249BD" w:rsidRDefault="00FE42B9" w:rsidP="0067298A">
            <w:pPr>
              <w:spacing w:before="4" w:line="206" w:lineRule="exact"/>
              <w:ind w:right="56"/>
              <w:jc w:val="right"/>
              <w:rPr>
                <w:sz w:val="19"/>
              </w:rPr>
            </w:pPr>
            <w:r w:rsidRPr="006249BD">
              <w:rPr>
                <w:w w:val="103"/>
                <w:sz w:val="19"/>
              </w:rPr>
              <w:t>7</w:t>
            </w:r>
          </w:p>
        </w:tc>
      </w:tr>
      <w:tr w:rsidR="006249BD" w:rsidRPr="006249BD" w14:paraId="4AC761D4" w14:textId="77777777" w:rsidTr="007F624C">
        <w:trPr>
          <w:trHeight w:val="230"/>
        </w:trPr>
        <w:tc>
          <w:tcPr>
            <w:tcW w:w="1757" w:type="dxa"/>
            <w:tcBorders>
              <w:right w:val="nil"/>
            </w:tcBorders>
          </w:tcPr>
          <w:p w14:paraId="3B09801A" w14:textId="77777777" w:rsidR="0067298A" w:rsidRPr="006249BD" w:rsidRDefault="0067298A" w:rsidP="0067298A">
            <w:pPr>
              <w:spacing w:before="4" w:line="206" w:lineRule="exact"/>
              <w:ind w:left="71"/>
              <w:rPr>
                <w:sz w:val="19"/>
              </w:rPr>
            </w:pPr>
            <w:r w:rsidRPr="006249BD">
              <w:rPr>
                <w:w w:val="105"/>
                <w:sz w:val="19"/>
              </w:rPr>
              <w:t>Ireland</w:t>
            </w:r>
          </w:p>
        </w:tc>
        <w:tc>
          <w:tcPr>
            <w:tcW w:w="666" w:type="dxa"/>
            <w:tcBorders>
              <w:left w:val="nil"/>
            </w:tcBorders>
          </w:tcPr>
          <w:p w14:paraId="7684413B" w14:textId="77777777" w:rsidR="0067298A" w:rsidRPr="006249BD" w:rsidRDefault="0067298A" w:rsidP="0067298A">
            <w:pPr>
              <w:spacing w:before="4" w:line="206" w:lineRule="exact"/>
              <w:ind w:right="54"/>
              <w:jc w:val="right"/>
              <w:rPr>
                <w:sz w:val="19"/>
              </w:rPr>
            </w:pPr>
            <w:r w:rsidRPr="006249BD">
              <w:rPr>
                <w:sz w:val="19"/>
              </w:rPr>
              <w:t>10</w:t>
            </w:r>
          </w:p>
        </w:tc>
      </w:tr>
      <w:tr w:rsidR="006249BD" w:rsidRPr="006249BD" w14:paraId="29B837E4" w14:textId="77777777" w:rsidTr="007F624C">
        <w:trPr>
          <w:trHeight w:val="230"/>
        </w:trPr>
        <w:tc>
          <w:tcPr>
            <w:tcW w:w="1757" w:type="dxa"/>
            <w:tcBorders>
              <w:right w:val="nil"/>
            </w:tcBorders>
          </w:tcPr>
          <w:p w14:paraId="5E00E359" w14:textId="77777777" w:rsidR="0067298A" w:rsidRPr="006249BD" w:rsidRDefault="0067298A" w:rsidP="0067298A">
            <w:pPr>
              <w:spacing w:before="4" w:line="206" w:lineRule="exact"/>
              <w:ind w:left="71"/>
              <w:rPr>
                <w:sz w:val="19"/>
              </w:rPr>
            </w:pPr>
            <w:r w:rsidRPr="006249BD">
              <w:rPr>
                <w:w w:val="105"/>
                <w:sz w:val="19"/>
              </w:rPr>
              <w:t>Israel</w:t>
            </w:r>
          </w:p>
        </w:tc>
        <w:tc>
          <w:tcPr>
            <w:tcW w:w="666" w:type="dxa"/>
            <w:tcBorders>
              <w:left w:val="nil"/>
            </w:tcBorders>
          </w:tcPr>
          <w:p w14:paraId="631EA54C" w14:textId="77777777" w:rsidR="0067298A" w:rsidRPr="006249BD" w:rsidRDefault="0067298A" w:rsidP="0067298A">
            <w:pPr>
              <w:spacing w:before="4" w:line="206" w:lineRule="exact"/>
              <w:ind w:right="56"/>
              <w:jc w:val="right"/>
              <w:rPr>
                <w:sz w:val="19"/>
              </w:rPr>
            </w:pPr>
            <w:r w:rsidRPr="006249BD">
              <w:rPr>
                <w:w w:val="103"/>
                <w:sz w:val="19"/>
              </w:rPr>
              <w:t>7</w:t>
            </w:r>
          </w:p>
        </w:tc>
      </w:tr>
      <w:tr w:rsidR="006249BD" w:rsidRPr="006249BD" w14:paraId="57687565" w14:textId="77777777" w:rsidTr="007F624C">
        <w:trPr>
          <w:trHeight w:val="230"/>
        </w:trPr>
        <w:tc>
          <w:tcPr>
            <w:tcW w:w="1757" w:type="dxa"/>
            <w:tcBorders>
              <w:right w:val="nil"/>
            </w:tcBorders>
          </w:tcPr>
          <w:p w14:paraId="1B44F328" w14:textId="77777777" w:rsidR="0067298A" w:rsidRPr="006249BD" w:rsidRDefault="0067298A" w:rsidP="0067298A">
            <w:pPr>
              <w:spacing w:before="4" w:line="206" w:lineRule="exact"/>
              <w:ind w:left="71"/>
              <w:rPr>
                <w:sz w:val="19"/>
              </w:rPr>
            </w:pPr>
            <w:r w:rsidRPr="006249BD">
              <w:rPr>
                <w:w w:val="105"/>
                <w:sz w:val="19"/>
              </w:rPr>
              <w:t>Italy</w:t>
            </w:r>
          </w:p>
        </w:tc>
        <w:tc>
          <w:tcPr>
            <w:tcW w:w="666" w:type="dxa"/>
            <w:tcBorders>
              <w:left w:val="nil"/>
            </w:tcBorders>
          </w:tcPr>
          <w:p w14:paraId="3F310A64" w14:textId="592ABD74" w:rsidR="0067298A" w:rsidRPr="006249BD" w:rsidRDefault="0067298A" w:rsidP="0067298A">
            <w:pPr>
              <w:spacing w:before="4" w:line="206" w:lineRule="exact"/>
              <w:ind w:right="54"/>
              <w:jc w:val="right"/>
              <w:rPr>
                <w:sz w:val="19"/>
              </w:rPr>
            </w:pPr>
            <w:r w:rsidRPr="006249BD">
              <w:rPr>
                <w:sz w:val="19"/>
              </w:rPr>
              <w:t>2</w:t>
            </w:r>
            <w:r w:rsidR="00E56F4B" w:rsidRPr="006249BD">
              <w:rPr>
                <w:sz w:val="19"/>
              </w:rPr>
              <w:t>7</w:t>
            </w:r>
          </w:p>
        </w:tc>
      </w:tr>
      <w:tr w:rsidR="006249BD" w:rsidRPr="006249BD" w14:paraId="3E8294F0" w14:textId="77777777" w:rsidTr="007F624C">
        <w:trPr>
          <w:trHeight w:val="230"/>
        </w:trPr>
        <w:tc>
          <w:tcPr>
            <w:tcW w:w="1757" w:type="dxa"/>
            <w:tcBorders>
              <w:right w:val="nil"/>
            </w:tcBorders>
          </w:tcPr>
          <w:p w14:paraId="5D6C8014" w14:textId="77777777" w:rsidR="0067298A" w:rsidRPr="006249BD" w:rsidRDefault="0067298A" w:rsidP="0067298A">
            <w:pPr>
              <w:spacing w:before="4" w:line="206" w:lineRule="exact"/>
              <w:ind w:left="71"/>
              <w:rPr>
                <w:sz w:val="19"/>
              </w:rPr>
            </w:pPr>
            <w:r w:rsidRPr="006249BD">
              <w:rPr>
                <w:w w:val="105"/>
                <w:sz w:val="19"/>
              </w:rPr>
              <w:t>Japan</w:t>
            </w:r>
          </w:p>
        </w:tc>
        <w:tc>
          <w:tcPr>
            <w:tcW w:w="666" w:type="dxa"/>
            <w:tcBorders>
              <w:left w:val="nil"/>
            </w:tcBorders>
          </w:tcPr>
          <w:p w14:paraId="267A57AF" w14:textId="77777777" w:rsidR="0067298A" w:rsidRPr="006249BD" w:rsidRDefault="0067298A" w:rsidP="0067298A">
            <w:pPr>
              <w:spacing w:before="4" w:line="206" w:lineRule="exact"/>
              <w:ind w:right="54"/>
              <w:jc w:val="right"/>
              <w:rPr>
                <w:sz w:val="19"/>
              </w:rPr>
            </w:pPr>
            <w:r w:rsidRPr="006249BD">
              <w:rPr>
                <w:sz w:val="19"/>
              </w:rPr>
              <w:t>18</w:t>
            </w:r>
          </w:p>
        </w:tc>
      </w:tr>
      <w:tr w:rsidR="006249BD" w:rsidRPr="006249BD" w14:paraId="7F00EEBA" w14:textId="77777777" w:rsidTr="007F624C">
        <w:trPr>
          <w:trHeight w:val="230"/>
        </w:trPr>
        <w:tc>
          <w:tcPr>
            <w:tcW w:w="1757" w:type="dxa"/>
            <w:tcBorders>
              <w:right w:val="nil"/>
            </w:tcBorders>
          </w:tcPr>
          <w:p w14:paraId="32989627" w14:textId="77777777" w:rsidR="0067298A" w:rsidRPr="006249BD" w:rsidRDefault="0067298A" w:rsidP="0067298A">
            <w:pPr>
              <w:spacing w:before="4" w:line="206" w:lineRule="exact"/>
              <w:ind w:left="71"/>
              <w:rPr>
                <w:sz w:val="19"/>
              </w:rPr>
            </w:pPr>
            <w:r w:rsidRPr="006249BD">
              <w:rPr>
                <w:w w:val="105"/>
                <w:sz w:val="19"/>
              </w:rPr>
              <w:t>Korea (South)</w:t>
            </w:r>
          </w:p>
        </w:tc>
        <w:tc>
          <w:tcPr>
            <w:tcW w:w="666" w:type="dxa"/>
            <w:tcBorders>
              <w:left w:val="nil"/>
            </w:tcBorders>
          </w:tcPr>
          <w:p w14:paraId="22C51D47" w14:textId="77777777" w:rsidR="0067298A" w:rsidRPr="006249BD" w:rsidRDefault="0067298A" w:rsidP="0067298A">
            <w:pPr>
              <w:spacing w:before="4" w:line="206" w:lineRule="exact"/>
              <w:ind w:right="56"/>
              <w:jc w:val="right"/>
              <w:rPr>
                <w:sz w:val="19"/>
              </w:rPr>
            </w:pPr>
            <w:r w:rsidRPr="006249BD">
              <w:rPr>
                <w:w w:val="103"/>
                <w:sz w:val="19"/>
              </w:rPr>
              <w:t>9</w:t>
            </w:r>
          </w:p>
        </w:tc>
      </w:tr>
      <w:tr w:rsidR="006249BD" w:rsidRPr="006249BD" w14:paraId="11D1DBF5" w14:textId="77777777" w:rsidTr="007F624C">
        <w:trPr>
          <w:trHeight w:val="230"/>
        </w:trPr>
        <w:tc>
          <w:tcPr>
            <w:tcW w:w="1757" w:type="dxa"/>
            <w:tcBorders>
              <w:right w:val="nil"/>
            </w:tcBorders>
          </w:tcPr>
          <w:p w14:paraId="61D34FC7" w14:textId="77777777" w:rsidR="0067298A" w:rsidRPr="006249BD" w:rsidRDefault="0067298A" w:rsidP="0067298A">
            <w:pPr>
              <w:spacing w:before="4" w:line="206" w:lineRule="exact"/>
              <w:ind w:left="71"/>
              <w:rPr>
                <w:sz w:val="19"/>
              </w:rPr>
            </w:pPr>
            <w:r w:rsidRPr="006249BD">
              <w:rPr>
                <w:w w:val="105"/>
                <w:sz w:val="19"/>
              </w:rPr>
              <w:t>Luxembourg</w:t>
            </w:r>
          </w:p>
        </w:tc>
        <w:tc>
          <w:tcPr>
            <w:tcW w:w="666" w:type="dxa"/>
            <w:tcBorders>
              <w:left w:val="nil"/>
            </w:tcBorders>
          </w:tcPr>
          <w:p w14:paraId="02A86907" w14:textId="77777777" w:rsidR="0067298A" w:rsidRPr="006249BD" w:rsidRDefault="0067298A" w:rsidP="0067298A">
            <w:pPr>
              <w:spacing w:before="4" w:line="206" w:lineRule="exact"/>
              <w:ind w:right="56"/>
              <w:jc w:val="right"/>
              <w:rPr>
                <w:sz w:val="19"/>
              </w:rPr>
            </w:pPr>
            <w:r w:rsidRPr="006249BD">
              <w:rPr>
                <w:w w:val="103"/>
                <w:sz w:val="19"/>
              </w:rPr>
              <w:t>2</w:t>
            </w:r>
          </w:p>
        </w:tc>
      </w:tr>
      <w:tr w:rsidR="006249BD" w:rsidRPr="006249BD" w14:paraId="1DB22C76" w14:textId="77777777" w:rsidTr="007F624C">
        <w:trPr>
          <w:trHeight w:val="230"/>
        </w:trPr>
        <w:tc>
          <w:tcPr>
            <w:tcW w:w="1757" w:type="dxa"/>
            <w:tcBorders>
              <w:right w:val="nil"/>
            </w:tcBorders>
          </w:tcPr>
          <w:p w14:paraId="3AEFF224" w14:textId="77777777" w:rsidR="0067298A" w:rsidRPr="006249BD" w:rsidRDefault="0067298A" w:rsidP="0067298A">
            <w:pPr>
              <w:spacing w:before="4" w:line="206" w:lineRule="exact"/>
              <w:ind w:left="71"/>
              <w:rPr>
                <w:sz w:val="19"/>
              </w:rPr>
            </w:pPr>
            <w:r w:rsidRPr="006249BD">
              <w:rPr>
                <w:w w:val="105"/>
                <w:sz w:val="19"/>
              </w:rPr>
              <w:t>Mexico</w:t>
            </w:r>
          </w:p>
        </w:tc>
        <w:tc>
          <w:tcPr>
            <w:tcW w:w="666" w:type="dxa"/>
            <w:tcBorders>
              <w:left w:val="nil"/>
            </w:tcBorders>
          </w:tcPr>
          <w:p w14:paraId="22291909" w14:textId="77777777" w:rsidR="0067298A" w:rsidRPr="006249BD" w:rsidRDefault="0067298A" w:rsidP="0067298A">
            <w:pPr>
              <w:spacing w:before="4" w:line="206" w:lineRule="exact"/>
              <w:ind w:right="56"/>
              <w:jc w:val="right"/>
              <w:rPr>
                <w:sz w:val="19"/>
              </w:rPr>
            </w:pPr>
            <w:r w:rsidRPr="006249BD">
              <w:rPr>
                <w:w w:val="103"/>
                <w:sz w:val="19"/>
              </w:rPr>
              <w:t>4</w:t>
            </w:r>
          </w:p>
        </w:tc>
      </w:tr>
      <w:tr w:rsidR="006249BD" w:rsidRPr="006249BD" w14:paraId="3112E954" w14:textId="77777777" w:rsidTr="007F624C">
        <w:trPr>
          <w:trHeight w:val="230"/>
        </w:trPr>
        <w:tc>
          <w:tcPr>
            <w:tcW w:w="1757" w:type="dxa"/>
            <w:tcBorders>
              <w:right w:val="nil"/>
            </w:tcBorders>
          </w:tcPr>
          <w:p w14:paraId="57607B90" w14:textId="77777777" w:rsidR="0067298A" w:rsidRPr="006249BD" w:rsidRDefault="0067298A" w:rsidP="0067298A">
            <w:pPr>
              <w:spacing w:before="4" w:line="206" w:lineRule="exact"/>
              <w:ind w:left="71"/>
              <w:rPr>
                <w:sz w:val="19"/>
              </w:rPr>
            </w:pPr>
            <w:r w:rsidRPr="006249BD">
              <w:rPr>
                <w:w w:val="105"/>
                <w:sz w:val="19"/>
              </w:rPr>
              <w:t>Netherlands</w:t>
            </w:r>
          </w:p>
        </w:tc>
        <w:tc>
          <w:tcPr>
            <w:tcW w:w="666" w:type="dxa"/>
            <w:tcBorders>
              <w:left w:val="nil"/>
            </w:tcBorders>
          </w:tcPr>
          <w:p w14:paraId="2B713535" w14:textId="77777777" w:rsidR="0067298A" w:rsidRPr="006249BD" w:rsidRDefault="0067298A" w:rsidP="0067298A">
            <w:pPr>
              <w:spacing w:before="4" w:line="206" w:lineRule="exact"/>
              <w:ind w:right="54"/>
              <w:jc w:val="right"/>
              <w:rPr>
                <w:sz w:val="19"/>
              </w:rPr>
            </w:pPr>
            <w:r w:rsidRPr="006249BD">
              <w:rPr>
                <w:sz w:val="19"/>
              </w:rPr>
              <w:t>8</w:t>
            </w:r>
          </w:p>
        </w:tc>
      </w:tr>
      <w:tr w:rsidR="006249BD" w:rsidRPr="006249BD" w14:paraId="4A75D9FC" w14:textId="77777777" w:rsidTr="007F624C">
        <w:trPr>
          <w:trHeight w:val="230"/>
        </w:trPr>
        <w:tc>
          <w:tcPr>
            <w:tcW w:w="1757" w:type="dxa"/>
            <w:tcBorders>
              <w:right w:val="nil"/>
            </w:tcBorders>
          </w:tcPr>
          <w:p w14:paraId="3D8E0266" w14:textId="77777777" w:rsidR="0067298A" w:rsidRPr="006249BD" w:rsidRDefault="0067298A" w:rsidP="0067298A">
            <w:pPr>
              <w:spacing w:before="4" w:line="206" w:lineRule="exact"/>
              <w:ind w:left="71"/>
              <w:rPr>
                <w:sz w:val="19"/>
              </w:rPr>
            </w:pPr>
            <w:r w:rsidRPr="006249BD">
              <w:rPr>
                <w:w w:val="105"/>
                <w:sz w:val="19"/>
              </w:rPr>
              <w:t>New Zealand</w:t>
            </w:r>
          </w:p>
        </w:tc>
        <w:tc>
          <w:tcPr>
            <w:tcW w:w="666" w:type="dxa"/>
            <w:tcBorders>
              <w:left w:val="nil"/>
            </w:tcBorders>
          </w:tcPr>
          <w:p w14:paraId="0BFED674" w14:textId="77777777" w:rsidR="0067298A" w:rsidRPr="006249BD" w:rsidRDefault="0067298A" w:rsidP="0067298A">
            <w:pPr>
              <w:spacing w:before="4" w:line="206" w:lineRule="exact"/>
              <w:ind w:right="56"/>
              <w:jc w:val="right"/>
              <w:rPr>
                <w:sz w:val="19"/>
              </w:rPr>
            </w:pPr>
            <w:r w:rsidRPr="006249BD">
              <w:rPr>
                <w:w w:val="103"/>
                <w:sz w:val="19"/>
              </w:rPr>
              <w:t>5</w:t>
            </w:r>
          </w:p>
        </w:tc>
      </w:tr>
      <w:tr w:rsidR="006249BD" w:rsidRPr="006249BD" w14:paraId="435E6EEC" w14:textId="77777777" w:rsidTr="007F624C">
        <w:trPr>
          <w:trHeight w:val="230"/>
        </w:trPr>
        <w:tc>
          <w:tcPr>
            <w:tcW w:w="1757" w:type="dxa"/>
            <w:tcBorders>
              <w:right w:val="nil"/>
            </w:tcBorders>
          </w:tcPr>
          <w:p w14:paraId="26387B14" w14:textId="77777777" w:rsidR="0067298A" w:rsidRPr="006249BD" w:rsidRDefault="0067298A" w:rsidP="0067298A">
            <w:pPr>
              <w:spacing w:before="4" w:line="206" w:lineRule="exact"/>
              <w:ind w:left="71"/>
              <w:rPr>
                <w:sz w:val="19"/>
              </w:rPr>
            </w:pPr>
            <w:r w:rsidRPr="006249BD">
              <w:rPr>
                <w:w w:val="105"/>
                <w:sz w:val="19"/>
              </w:rPr>
              <w:t>Norway</w:t>
            </w:r>
          </w:p>
        </w:tc>
        <w:tc>
          <w:tcPr>
            <w:tcW w:w="666" w:type="dxa"/>
            <w:tcBorders>
              <w:left w:val="nil"/>
            </w:tcBorders>
          </w:tcPr>
          <w:p w14:paraId="5FD682A2" w14:textId="77777777" w:rsidR="0067298A" w:rsidRPr="006249BD" w:rsidRDefault="0067298A" w:rsidP="0067298A">
            <w:pPr>
              <w:spacing w:before="4" w:line="206" w:lineRule="exact"/>
              <w:ind w:right="56"/>
              <w:jc w:val="right"/>
              <w:rPr>
                <w:sz w:val="19"/>
              </w:rPr>
            </w:pPr>
            <w:r w:rsidRPr="006249BD">
              <w:rPr>
                <w:w w:val="103"/>
                <w:sz w:val="19"/>
              </w:rPr>
              <w:t>2</w:t>
            </w:r>
          </w:p>
        </w:tc>
      </w:tr>
      <w:tr w:rsidR="006249BD" w:rsidRPr="006249BD" w14:paraId="643EDFCD" w14:textId="77777777" w:rsidTr="007F624C">
        <w:trPr>
          <w:trHeight w:val="230"/>
        </w:trPr>
        <w:tc>
          <w:tcPr>
            <w:tcW w:w="1757" w:type="dxa"/>
            <w:tcBorders>
              <w:right w:val="nil"/>
            </w:tcBorders>
          </w:tcPr>
          <w:p w14:paraId="18D2270F" w14:textId="77777777" w:rsidR="0067298A" w:rsidRPr="006249BD" w:rsidRDefault="0067298A" w:rsidP="0067298A">
            <w:pPr>
              <w:spacing w:before="4" w:line="206" w:lineRule="exact"/>
              <w:ind w:left="71"/>
              <w:rPr>
                <w:sz w:val="19"/>
              </w:rPr>
            </w:pPr>
            <w:r w:rsidRPr="006249BD">
              <w:rPr>
                <w:w w:val="105"/>
                <w:sz w:val="19"/>
              </w:rPr>
              <w:t>Peru</w:t>
            </w:r>
          </w:p>
        </w:tc>
        <w:tc>
          <w:tcPr>
            <w:tcW w:w="666" w:type="dxa"/>
            <w:tcBorders>
              <w:left w:val="nil"/>
            </w:tcBorders>
          </w:tcPr>
          <w:p w14:paraId="51311D53" w14:textId="77777777" w:rsidR="0067298A" w:rsidRPr="006249BD" w:rsidRDefault="0067298A" w:rsidP="0067298A">
            <w:pPr>
              <w:spacing w:before="4" w:line="206" w:lineRule="exact"/>
              <w:ind w:right="56"/>
              <w:jc w:val="right"/>
              <w:rPr>
                <w:sz w:val="19"/>
              </w:rPr>
            </w:pPr>
            <w:r w:rsidRPr="006249BD">
              <w:rPr>
                <w:w w:val="103"/>
                <w:sz w:val="19"/>
              </w:rPr>
              <w:t>1</w:t>
            </w:r>
          </w:p>
        </w:tc>
      </w:tr>
      <w:tr w:rsidR="006249BD" w:rsidRPr="006249BD" w14:paraId="63915D3B" w14:textId="77777777" w:rsidTr="007F624C">
        <w:trPr>
          <w:trHeight w:val="230"/>
        </w:trPr>
        <w:tc>
          <w:tcPr>
            <w:tcW w:w="1757" w:type="dxa"/>
            <w:tcBorders>
              <w:right w:val="nil"/>
            </w:tcBorders>
          </w:tcPr>
          <w:p w14:paraId="5B1CB5D4" w14:textId="77777777" w:rsidR="0067298A" w:rsidRPr="006249BD" w:rsidRDefault="0067298A" w:rsidP="0067298A">
            <w:pPr>
              <w:spacing w:before="4" w:line="206" w:lineRule="exact"/>
              <w:ind w:left="71"/>
              <w:rPr>
                <w:sz w:val="19"/>
              </w:rPr>
            </w:pPr>
            <w:r w:rsidRPr="006249BD">
              <w:rPr>
                <w:w w:val="105"/>
                <w:sz w:val="19"/>
              </w:rPr>
              <w:t>Poland</w:t>
            </w:r>
          </w:p>
        </w:tc>
        <w:tc>
          <w:tcPr>
            <w:tcW w:w="666" w:type="dxa"/>
            <w:tcBorders>
              <w:left w:val="nil"/>
            </w:tcBorders>
          </w:tcPr>
          <w:p w14:paraId="7778779B" w14:textId="77777777" w:rsidR="0067298A" w:rsidRPr="006249BD" w:rsidRDefault="0067298A" w:rsidP="0067298A">
            <w:pPr>
              <w:spacing w:before="4" w:line="206" w:lineRule="exact"/>
              <w:ind w:right="56"/>
              <w:jc w:val="right"/>
              <w:rPr>
                <w:sz w:val="19"/>
              </w:rPr>
            </w:pPr>
            <w:r w:rsidRPr="006249BD">
              <w:rPr>
                <w:w w:val="103"/>
                <w:sz w:val="19"/>
              </w:rPr>
              <w:t>5</w:t>
            </w:r>
          </w:p>
        </w:tc>
      </w:tr>
      <w:tr w:rsidR="006249BD" w:rsidRPr="006249BD" w14:paraId="2C7CC75B" w14:textId="77777777" w:rsidTr="007F624C">
        <w:trPr>
          <w:trHeight w:val="230"/>
        </w:trPr>
        <w:tc>
          <w:tcPr>
            <w:tcW w:w="1757" w:type="dxa"/>
            <w:tcBorders>
              <w:right w:val="nil"/>
            </w:tcBorders>
          </w:tcPr>
          <w:p w14:paraId="5AB29E3D" w14:textId="77777777" w:rsidR="0067298A" w:rsidRPr="006249BD" w:rsidRDefault="0067298A" w:rsidP="0067298A">
            <w:pPr>
              <w:spacing w:before="4" w:line="206" w:lineRule="exact"/>
              <w:ind w:left="71"/>
              <w:rPr>
                <w:sz w:val="19"/>
              </w:rPr>
            </w:pPr>
            <w:r w:rsidRPr="006249BD">
              <w:rPr>
                <w:w w:val="105"/>
                <w:sz w:val="19"/>
              </w:rPr>
              <w:t>Portugal</w:t>
            </w:r>
          </w:p>
        </w:tc>
        <w:tc>
          <w:tcPr>
            <w:tcW w:w="666" w:type="dxa"/>
            <w:tcBorders>
              <w:left w:val="nil"/>
            </w:tcBorders>
          </w:tcPr>
          <w:p w14:paraId="116D6307" w14:textId="77777777" w:rsidR="0067298A" w:rsidRPr="006249BD" w:rsidRDefault="0067298A" w:rsidP="0067298A">
            <w:pPr>
              <w:spacing w:before="4" w:line="206" w:lineRule="exact"/>
              <w:ind w:right="56"/>
              <w:jc w:val="right"/>
              <w:rPr>
                <w:sz w:val="19"/>
              </w:rPr>
            </w:pPr>
            <w:r w:rsidRPr="006249BD">
              <w:rPr>
                <w:w w:val="103"/>
                <w:sz w:val="19"/>
              </w:rPr>
              <w:t>8</w:t>
            </w:r>
          </w:p>
        </w:tc>
      </w:tr>
      <w:tr w:rsidR="006249BD" w:rsidRPr="006249BD" w14:paraId="07B402E8" w14:textId="77777777" w:rsidTr="007F624C">
        <w:trPr>
          <w:trHeight w:val="230"/>
        </w:trPr>
        <w:tc>
          <w:tcPr>
            <w:tcW w:w="1757" w:type="dxa"/>
            <w:tcBorders>
              <w:right w:val="nil"/>
            </w:tcBorders>
          </w:tcPr>
          <w:p w14:paraId="49F8B04C" w14:textId="77777777" w:rsidR="0067298A" w:rsidRPr="006249BD" w:rsidRDefault="0067298A" w:rsidP="0067298A">
            <w:pPr>
              <w:spacing w:before="4" w:line="206" w:lineRule="exact"/>
              <w:ind w:left="71"/>
              <w:rPr>
                <w:sz w:val="19"/>
              </w:rPr>
            </w:pPr>
            <w:r w:rsidRPr="006249BD">
              <w:rPr>
                <w:w w:val="105"/>
                <w:sz w:val="19"/>
              </w:rPr>
              <w:t>Russia</w:t>
            </w:r>
          </w:p>
        </w:tc>
        <w:tc>
          <w:tcPr>
            <w:tcW w:w="666" w:type="dxa"/>
            <w:tcBorders>
              <w:left w:val="nil"/>
            </w:tcBorders>
          </w:tcPr>
          <w:p w14:paraId="64901CF6" w14:textId="77777777" w:rsidR="0067298A" w:rsidRPr="006249BD" w:rsidRDefault="0067298A" w:rsidP="0067298A">
            <w:pPr>
              <w:spacing w:before="4" w:line="206" w:lineRule="exact"/>
              <w:ind w:right="56"/>
              <w:jc w:val="right"/>
              <w:rPr>
                <w:sz w:val="19"/>
              </w:rPr>
            </w:pPr>
            <w:r w:rsidRPr="006249BD">
              <w:rPr>
                <w:w w:val="103"/>
                <w:sz w:val="19"/>
              </w:rPr>
              <w:t>9</w:t>
            </w:r>
          </w:p>
        </w:tc>
      </w:tr>
      <w:tr w:rsidR="006249BD" w:rsidRPr="006249BD" w14:paraId="39F99968" w14:textId="77777777" w:rsidTr="007F624C">
        <w:trPr>
          <w:trHeight w:val="230"/>
        </w:trPr>
        <w:tc>
          <w:tcPr>
            <w:tcW w:w="1757" w:type="dxa"/>
            <w:tcBorders>
              <w:right w:val="nil"/>
            </w:tcBorders>
          </w:tcPr>
          <w:p w14:paraId="1FE02339" w14:textId="77777777" w:rsidR="0067298A" w:rsidRPr="006249BD" w:rsidRDefault="0067298A" w:rsidP="0067298A">
            <w:pPr>
              <w:spacing w:before="4" w:line="206" w:lineRule="exact"/>
              <w:ind w:left="71"/>
              <w:rPr>
                <w:sz w:val="19"/>
              </w:rPr>
            </w:pPr>
            <w:r w:rsidRPr="006249BD">
              <w:rPr>
                <w:w w:val="105"/>
                <w:sz w:val="19"/>
              </w:rPr>
              <w:t>Singapore</w:t>
            </w:r>
          </w:p>
        </w:tc>
        <w:tc>
          <w:tcPr>
            <w:tcW w:w="666" w:type="dxa"/>
            <w:tcBorders>
              <w:left w:val="nil"/>
            </w:tcBorders>
          </w:tcPr>
          <w:p w14:paraId="74B40A3C" w14:textId="77777777" w:rsidR="0067298A" w:rsidRPr="006249BD" w:rsidRDefault="0067298A" w:rsidP="0067298A">
            <w:pPr>
              <w:spacing w:before="4" w:line="206" w:lineRule="exact"/>
              <w:ind w:right="56"/>
              <w:jc w:val="right"/>
              <w:rPr>
                <w:sz w:val="19"/>
              </w:rPr>
            </w:pPr>
            <w:r w:rsidRPr="006249BD">
              <w:rPr>
                <w:w w:val="103"/>
                <w:sz w:val="19"/>
              </w:rPr>
              <w:t>1</w:t>
            </w:r>
          </w:p>
        </w:tc>
      </w:tr>
      <w:tr w:rsidR="006249BD" w:rsidRPr="006249BD" w14:paraId="291833A6" w14:textId="77777777" w:rsidTr="007F624C">
        <w:trPr>
          <w:trHeight w:val="230"/>
        </w:trPr>
        <w:tc>
          <w:tcPr>
            <w:tcW w:w="1757" w:type="dxa"/>
            <w:tcBorders>
              <w:right w:val="nil"/>
            </w:tcBorders>
          </w:tcPr>
          <w:p w14:paraId="377EFD21" w14:textId="77777777" w:rsidR="0067298A" w:rsidRPr="006249BD" w:rsidRDefault="0067298A" w:rsidP="0067298A">
            <w:pPr>
              <w:spacing w:before="4" w:line="206" w:lineRule="exact"/>
              <w:ind w:left="71"/>
              <w:rPr>
                <w:sz w:val="19"/>
              </w:rPr>
            </w:pPr>
            <w:r w:rsidRPr="006249BD">
              <w:rPr>
                <w:w w:val="105"/>
                <w:sz w:val="19"/>
              </w:rPr>
              <w:t>Slovenia</w:t>
            </w:r>
          </w:p>
        </w:tc>
        <w:tc>
          <w:tcPr>
            <w:tcW w:w="666" w:type="dxa"/>
            <w:tcBorders>
              <w:left w:val="nil"/>
            </w:tcBorders>
          </w:tcPr>
          <w:p w14:paraId="1DC1A65E" w14:textId="77777777" w:rsidR="0067298A" w:rsidRPr="006249BD" w:rsidRDefault="0067298A" w:rsidP="0067298A">
            <w:pPr>
              <w:spacing w:before="4" w:line="206" w:lineRule="exact"/>
              <w:ind w:right="56"/>
              <w:jc w:val="right"/>
              <w:rPr>
                <w:sz w:val="19"/>
              </w:rPr>
            </w:pPr>
            <w:r w:rsidRPr="006249BD">
              <w:rPr>
                <w:w w:val="103"/>
                <w:sz w:val="19"/>
              </w:rPr>
              <w:t>3</w:t>
            </w:r>
          </w:p>
        </w:tc>
      </w:tr>
      <w:tr w:rsidR="006249BD" w:rsidRPr="006249BD" w14:paraId="4077DD8F" w14:textId="77777777" w:rsidTr="007F624C">
        <w:trPr>
          <w:trHeight w:val="230"/>
        </w:trPr>
        <w:tc>
          <w:tcPr>
            <w:tcW w:w="1757" w:type="dxa"/>
            <w:tcBorders>
              <w:right w:val="nil"/>
            </w:tcBorders>
          </w:tcPr>
          <w:p w14:paraId="2082366E" w14:textId="77777777" w:rsidR="0067298A" w:rsidRPr="006249BD" w:rsidRDefault="0067298A" w:rsidP="0067298A">
            <w:pPr>
              <w:spacing w:before="4" w:line="206" w:lineRule="exact"/>
              <w:ind w:left="71"/>
              <w:rPr>
                <w:sz w:val="19"/>
              </w:rPr>
            </w:pPr>
            <w:r w:rsidRPr="006249BD">
              <w:rPr>
                <w:w w:val="105"/>
                <w:sz w:val="19"/>
              </w:rPr>
              <w:t>South Africa</w:t>
            </w:r>
          </w:p>
        </w:tc>
        <w:tc>
          <w:tcPr>
            <w:tcW w:w="666" w:type="dxa"/>
            <w:tcBorders>
              <w:left w:val="nil"/>
            </w:tcBorders>
          </w:tcPr>
          <w:p w14:paraId="3E6EEC9B" w14:textId="77777777" w:rsidR="0067298A" w:rsidRPr="006249BD" w:rsidRDefault="0067298A" w:rsidP="0067298A">
            <w:pPr>
              <w:spacing w:before="4" w:line="206" w:lineRule="exact"/>
              <w:ind w:right="56"/>
              <w:jc w:val="right"/>
              <w:rPr>
                <w:sz w:val="19"/>
              </w:rPr>
            </w:pPr>
            <w:r w:rsidRPr="006249BD">
              <w:rPr>
                <w:w w:val="103"/>
                <w:sz w:val="19"/>
              </w:rPr>
              <w:t>5</w:t>
            </w:r>
          </w:p>
        </w:tc>
      </w:tr>
      <w:tr w:rsidR="006249BD" w:rsidRPr="006249BD" w14:paraId="58D010A3" w14:textId="77777777" w:rsidTr="007F624C">
        <w:trPr>
          <w:trHeight w:val="230"/>
        </w:trPr>
        <w:tc>
          <w:tcPr>
            <w:tcW w:w="1757" w:type="dxa"/>
            <w:tcBorders>
              <w:right w:val="nil"/>
            </w:tcBorders>
          </w:tcPr>
          <w:p w14:paraId="517B9C54" w14:textId="77777777" w:rsidR="0067298A" w:rsidRPr="006249BD" w:rsidRDefault="0067298A" w:rsidP="0067298A">
            <w:pPr>
              <w:spacing w:before="4" w:line="206" w:lineRule="exact"/>
              <w:ind w:left="71"/>
              <w:rPr>
                <w:sz w:val="19"/>
              </w:rPr>
            </w:pPr>
            <w:r w:rsidRPr="006249BD">
              <w:rPr>
                <w:w w:val="105"/>
                <w:sz w:val="19"/>
              </w:rPr>
              <w:t>Spain</w:t>
            </w:r>
          </w:p>
        </w:tc>
        <w:tc>
          <w:tcPr>
            <w:tcW w:w="666" w:type="dxa"/>
            <w:tcBorders>
              <w:left w:val="nil"/>
            </w:tcBorders>
          </w:tcPr>
          <w:p w14:paraId="0E291324" w14:textId="77777777" w:rsidR="0067298A" w:rsidRPr="006249BD" w:rsidRDefault="0067298A" w:rsidP="0067298A">
            <w:pPr>
              <w:spacing w:before="4" w:line="206" w:lineRule="exact"/>
              <w:ind w:right="54"/>
              <w:jc w:val="right"/>
              <w:rPr>
                <w:sz w:val="19"/>
              </w:rPr>
            </w:pPr>
            <w:r w:rsidRPr="006249BD">
              <w:rPr>
                <w:sz w:val="19"/>
              </w:rPr>
              <w:t>26</w:t>
            </w:r>
          </w:p>
        </w:tc>
      </w:tr>
      <w:tr w:rsidR="006249BD" w:rsidRPr="006249BD" w14:paraId="4BE5979B" w14:textId="77777777" w:rsidTr="007F624C">
        <w:trPr>
          <w:trHeight w:val="230"/>
        </w:trPr>
        <w:tc>
          <w:tcPr>
            <w:tcW w:w="1757" w:type="dxa"/>
            <w:tcBorders>
              <w:right w:val="nil"/>
            </w:tcBorders>
          </w:tcPr>
          <w:p w14:paraId="411B1EC6" w14:textId="77777777" w:rsidR="0067298A" w:rsidRPr="006249BD" w:rsidRDefault="0067298A" w:rsidP="0067298A">
            <w:pPr>
              <w:spacing w:before="4" w:line="206" w:lineRule="exact"/>
              <w:ind w:left="71"/>
              <w:rPr>
                <w:sz w:val="19"/>
              </w:rPr>
            </w:pPr>
            <w:r w:rsidRPr="006249BD">
              <w:rPr>
                <w:w w:val="105"/>
                <w:sz w:val="19"/>
              </w:rPr>
              <w:t>Sweden</w:t>
            </w:r>
          </w:p>
        </w:tc>
        <w:tc>
          <w:tcPr>
            <w:tcW w:w="666" w:type="dxa"/>
            <w:tcBorders>
              <w:left w:val="nil"/>
            </w:tcBorders>
          </w:tcPr>
          <w:p w14:paraId="48785870" w14:textId="77777777" w:rsidR="0067298A" w:rsidRPr="006249BD" w:rsidRDefault="0067298A" w:rsidP="0067298A">
            <w:pPr>
              <w:spacing w:before="4" w:line="206" w:lineRule="exact"/>
              <w:ind w:right="56"/>
              <w:jc w:val="right"/>
              <w:rPr>
                <w:sz w:val="19"/>
              </w:rPr>
            </w:pPr>
            <w:r w:rsidRPr="006249BD">
              <w:rPr>
                <w:w w:val="103"/>
                <w:sz w:val="19"/>
              </w:rPr>
              <w:t>9</w:t>
            </w:r>
          </w:p>
        </w:tc>
      </w:tr>
      <w:tr w:rsidR="006249BD" w:rsidRPr="006249BD" w14:paraId="63078054" w14:textId="77777777" w:rsidTr="007F624C">
        <w:trPr>
          <w:trHeight w:val="230"/>
        </w:trPr>
        <w:tc>
          <w:tcPr>
            <w:tcW w:w="1757" w:type="dxa"/>
            <w:tcBorders>
              <w:right w:val="nil"/>
            </w:tcBorders>
          </w:tcPr>
          <w:p w14:paraId="41F5E3C2" w14:textId="77777777" w:rsidR="0067298A" w:rsidRPr="006249BD" w:rsidRDefault="0067298A" w:rsidP="0067298A">
            <w:pPr>
              <w:spacing w:before="4" w:line="206" w:lineRule="exact"/>
              <w:ind w:left="71"/>
              <w:rPr>
                <w:sz w:val="19"/>
              </w:rPr>
            </w:pPr>
            <w:r w:rsidRPr="006249BD">
              <w:rPr>
                <w:w w:val="105"/>
                <w:sz w:val="19"/>
              </w:rPr>
              <w:t>Switzerland</w:t>
            </w:r>
          </w:p>
        </w:tc>
        <w:tc>
          <w:tcPr>
            <w:tcW w:w="666" w:type="dxa"/>
            <w:tcBorders>
              <w:left w:val="nil"/>
            </w:tcBorders>
          </w:tcPr>
          <w:p w14:paraId="112F6A23" w14:textId="77777777" w:rsidR="0067298A" w:rsidRPr="006249BD" w:rsidRDefault="0067298A" w:rsidP="0067298A">
            <w:pPr>
              <w:spacing w:before="4" w:line="206" w:lineRule="exact"/>
              <w:ind w:right="54"/>
              <w:jc w:val="right"/>
              <w:rPr>
                <w:sz w:val="19"/>
              </w:rPr>
            </w:pPr>
            <w:r w:rsidRPr="006249BD">
              <w:rPr>
                <w:sz w:val="19"/>
              </w:rPr>
              <w:t>13</w:t>
            </w:r>
          </w:p>
        </w:tc>
      </w:tr>
      <w:tr w:rsidR="006249BD" w:rsidRPr="006249BD" w14:paraId="3EC68968" w14:textId="77777777" w:rsidTr="007F624C">
        <w:trPr>
          <w:trHeight w:val="230"/>
        </w:trPr>
        <w:tc>
          <w:tcPr>
            <w:tcW w:w="1757" w:type="dxa"/>
            <w:tcBorders>
              <w:right w:val="nil"/>
            </w:tcBorders>
          </w:tcPr>
          <w:p w14:paraId="31D2F886" w14:textId="77777777" w:rsidR="0067298A" w:rsidRPr="006249BD" w:rsidRDefault="0067298A" w:rsidP="0067298A">
            <w:pPr>
              <w:spacing w:before="4" w:line="206" w:lineRule="exact"/>
              <w:ind w:left="71"/>
              <w:rPr>
                <w:sz w:val="19"/>
              </w:rPr>
            </w:pPr>
            <w:r w:rsidRPr="006249BD">
              <w:rPr>
                <w:w w:val="105"/>
                <w:sz w:val="19"/>
              </w:rPr>
              <w:t>Taiwan</w:t>
            </w:r>
          </w:p>
        </w:tc>
        <w:tc>
          <w:tcPr>
            <w:tcW w:w="666" w:type="dxa"/>
            <w:tcBorders>
              <w:left w:val="nil"/>
            </w:tcBorders>
          </w:tcPr>
          <w:p w14:paraId="0594F6A3" w14:textId="77777777" w:rsidR="0067298A" w:rsidRPr="006249BD" w:rsidRDefault="0067298A" w:rsidP="0067298A">
            <w:pPr>
              <w:spacing w:before="4" w:line="206" w:lineRule="exact"/>
              <w:ind w:right="56"/>
              <w:jc w:val="right"/>
              <w:rPr>
                <w:sz w:val="19"/>
              </w:rPr>
            </w:pPr>
            <w:r w:rsidRPr="006249BD">
              <w:rPr>
                <w:w w:val="103"/>
                <w:sz w:val="19"/>
              </w:rPr>
              <w:t>3</w:t>
            </w:r>
          </w:p>
        </w:tc>
      </w:tr>
      <w:tr w:rsidR="006249BD" w:rsidRPr="006249BD" w14:paraId="328BCA0E" w14:textId="77777777" w:rsidTr="007F624C">
        <w:trPr>
          <w:trHeight w:val="230"/>
        </w:trPr>
        <w:tc>
          <w:tcPr>
            <w:tcW w:w="1757" w:type="dxa"/>
            <w:tcBorders>
              <w:right w:val="nil"/>
            </w:tcBorders>
          </w:tcPr>
          <w:p w14:paraId="61922B7A" w14:textId="77777777" w:rsidR="0067298A" w:rsidRPr="006249BD" w:rsidRDefault="0067298A" w:rsidP="0067298A">
            <w:pPr>
              <w:spacing w:before="4" w:line="206" w:lineRule="exact"/>
              <w:ind w:left="71"/>
              <w:rPr>
                <w:sz w:val="19"/>
              </w:rPr>
            </w:pPr>
            <w:r w:rsidRPr="006249BD">
              <w:rPr>
                <w:w w:val="105"/>
                <w:sz w:val="19"/>
              </w:rPr>
              <w:t>United Kingdom</w:t>
            </w:r>
          </w:p>
        </w:tc>
        <w:tc>
          <w:tcPr>
            <w:tcW w:w="666" w:type="dxa"/>
            <w:tcBorders>
              <w:left w:val="nil"/>
            </w:tcBorders>
          </w:tcPr>
          <w:p w14:paraId="3F9AD936" w14:textId="77777777" w:rsidR="0067298A" w:rsidRPr="006249BD" w:rsidRDefault="0067298A" w:rsidP="0067298A">
            <w:pPr>
              <w:spacing w:before="4" w:line="206" w:lineRule="exact"/>
              <w:ind w:right="54"/>
              <w:jc w:val="right"/>
              <w:rPr>
                <w:sz w:val="19"/>
              </w:rPr>
            </w:pPr>
            <w:r w:rsidRPr="006249BD">
              <w:rPr>
                <w:sz w:val="19"/>
              </w:rPr>
              <w:t>30</w:t>
            </w:r>
          </w:p>
        </w:tc>
      </w:tr>
      <w:tr w:rsidR="006249BD" w:rsidRPr="006249BD" w14:paraId="32B18D9F" w14:textId="77777777" w:rsidTr="007F624C">
        <w:trPr>
          <w:trHeight w:val="230"/>
        </w:trPr>
        <w:tc>
          <w:tcPr>
            <w:tcW w:w="1757" w:type="dxa"/>
            <w:tcBorders>
              <w:right w:val="nil"/>
            </w:tcBorders>
          </w:tcPr>
          <w:p w14:paraId="37D341F8" w14:textId="77777777" w:rsidR="0067298A" w:rsidRPr="006249BD" w:rsidRDefault="0067298A" w:rsidP="0067298A">
            <w:pPr>
              <w:spacing w:before="4" w:line="206" w:lineRule="exact"/>
              <w:ind w:left="71"/>
              <w:rPr>
                <w:sz w:val="19"/>
              </w:rPr>
            </w:pPr>
            <w:r w:rsidRPr="006249BD">
              <w:rPr>
                <w:w w:val="105"/>
                <w:sz w:val="19"/>
              </w:rPr>
              <w:t>USA</w:t>
            </w:r>
          </w:p>
        </w:tc>
        <w:tc>
          <w:tcPr>
            <w:tcW w:w="666" w:type="dxa"/>
            <w:tcBorders>
              <w:left w:val="nil"/>
            </w:tcBorders>
          </w:tcPr>
          <w:p w14:paraId="3E969A7D" w14:textId="77777777" w:rsidR="0067298A" w:rsidRPr="006249BD" w:rsidRDefault="0067298A" w:rsidP="0067298A">
            <w:pPr>
              <w:spacing w:before="4" w:line="206" w:lineRule="exact"/>
              <w:ind w:right="54"/>
              <w:jc w:val="right"/>
              <w:rPr>
                <w:sz w:val="19"/>
              </w:rPr>
            </w:pPr>
            <w:r w:rsidRPr="006249BD">
              <w:rPr>
                <w:sz w:val="19"/>
              </w:rPr>
              <w:t>42</w:t>
            </w:r>
          </w:p>
        </w:tc>
      </w:tr>
      <w:tr w:rsidR="0067298A" w:rsidRPr="006249BD" w14:paraId="17658117" w14:textId="77777777" w:rsidTr="007F624C">
        <w:trPr>
          <w:trHeight w:val="230"/>
        </w:trPr>
        <w:tc>
          <w:tcPr>
            <w:tcW w:w="1757" w:type="dxa"/>
            <w:tcBorders>
              <w:right w:val="nil"/>
            </w:tcBorders>
          </w:tcPr>
          <w:p w14:paraId="6092C8ED" w14:textId="77777777" w:rsidR="0067298A" w:rsidRPr="006249BD" w:rsidRDefault="0067298A" w:rsidP="0067298A">
            <w:pPr>
              <w:spacing w:before="4" w:line="206" w:lineRule="exact"/>
              <w:ind w:left="71"/>
              <w:rPr>
                <w:sz w:val="19"/>
              </w:rPr>
            </w:pPr>
            <w:r w:rsidRPr="006249BD">
              <w:rPr>
                <w:w w:val="105"/>
                <w:sz w:val="19"/>
              </w:rPr>
              <w:t>unknown</w:t>
            </w:r>
          </w:p>
        </w:tc>
        <w:tc>
          <w:tcPr>
            <w:tcW w:w="666" w:type="dxa"/>
            <w:tcBorders>
              <w:left w:val="nil"/>
            </w:tcBorders>
          </w:tcPr>
          <w:p w14:paraId="7A3326D4" w14:textId="77777777" w:rsidR="0067298A" w:rsidRPr="006249BD" w:rsidRDefault="0067298A" w:rsidP="0067298A">
            <w:pPr>
              <w:spacing w:before="4" w:line="206" w:lineRule="exact"/>
              <w:ind w:right="54"/>
              <w:jc w:val="right"/>
              <w:rPr>
                <w:sz w:val="19"/>
              </w:rPr>
            </w:pPr>
            <w:r w:rsidRPr="006249BD">
              <w:rPr>
                <w:sz w:val="19"/>
              </w:rPr>
              <w:t>23</w:t>
            </w:r>
          </w:p>
        </w:tc>
      </w:tr>
    </w:tbl>
    <w:p w14:paraId="2C15FC64" w14:textId="77777777" w:rsidR="0067298A" w:rsidRPr="006249BD" w:rsidRDefault="0067298A" w:rsidP="0067298A"/>
    <w:p w14:paraId="6280422C" w14:textId="4948893D" w:rsidR="0067298A" w:rsidRPr="006249BD" w:rsidRDefault="0067298A" w:rsidP="0067298A">
      <w:r w:rsidRPr="006249BD">
        <w:t>% by regions: Europe: 58%; North America: 16</w:t>
      </w:r>
      <w:r w:rsidR="00E47E94" w:rsidRPr="006249BD">
        <w:t>.</w:t>
      </w:r>
      <w:r w:rsidRPr="006249BD">
        <w:t>5% (South America: 1%), Asia: 9</w:t>
      </w:r>
      <w:r w:rsidR="00E47E94" w:rsidRPr="006249BD">
        <w:t>.</w:t>
      </w:r>
      <w:r w:rsidRPr="006249BD">
        <w:t>5%</w:t>
      </w:r>
    </w:p>
    <w:p w14:paraId="1ABDC053" w14:textId="6A61E478" w:rsidR="0067298A" w:rsidRPr="006249BD" w:rsidRDefault="0067298A" w:rsidP="0067298A">
      <w:r w:rsidRPr="006249BD">
        <w:lastRenderedPageBreak/>
        <w:t>Other regions/countries by n</w:t>
      </w:r>
      <w:r w:rsidR="00B429CB" w:rsidRPr="006249BD">
        <w:t>umber</w:t>
      </w:r>
      <w:r w:rsidRPr="006249BD">
        <w:t xml:space="preserve"> of entries: Australia/New Ze</w:t>
      </w:r>
      <w:r w:rsidR="00B429CB" w:rsidRPr="006249BD">
        <w:t>a</w:t>
      </w:r>
      <w:r w:rsidRPr="006249BD">
        <w:t>land, 19; Russia, 9; Israel, 7; S. Africa: 5</w:t>
      </w:r>
    </w:p>
    <w:p w14:paraId="7C87F801" w14:textId="77777777" w:rsidR="0067298A" w:rsidRPr="006249BD" w:rsidRDefault="0067298A" w:rsidP="0067298A"/>
    <w:p w14:paraId="1FFDEBB9" w14:textId="77777777" w:rsidR="0067298A" w:rsidRPr="006249BD" w:rsidRDefault="0067298A" w:rsidP="0067298A">
      <w:pPr>
        <w:spacing w:before="1"/>
        <w:ind w:left="117"/>
        <w:rPr>
          <w:rFonts w:ascii="Calibri" w:eastAsia="Times New Roman" w:hAnsi="Times New Roman" w:cs="Times New Roman"/>
          <w:sz w:val="24"/>
          <w:lang w:val="en-GB" w:eastAsia="fr-FR" w:bidi="fr-FR"/>
        </w:rPr>
      </w:pPr>
    </w:p>
    <w:p w14:paraId="6B48C995" w14:textId="2282DCF3" w:rsidR="0067298A" w:rsidRPr="006249BD" w:rsidRDefault="0067298A" w:rsidP="0067298A">
      <w:pPr>
        <w:widowControl/>
        <w:autoSpaceDE/>
        <w:autoSpaceDN/>
        <w:spacing w:after="160" w:line="259" w:lineRule="auto"/>
        <w:jc w:val="center"/>
        <w:rPr>
          <w:b/>
          <w:sz w:val="28"/>
          <w:szCs w:val="28"/>
        </w:rPr>
      </w:pPr>
      <w:r w:rsidRPr="006249BD">
        <w:rPr>
          <w:b/>
          <w:sz w:val="28"/>
          <w:szCs w:val="28"/>
        </w:rPr>
        <w:t>Cultural Approach Commission, mailing list as of December 20</w:t>
      </w:r>
      <w:r w:rsidR="00B20A00" w:rsidRPr="006249BD">
        <w:rPr>
          <w:b/>
          <w:sz w:val="28"/>
          <w:szCs w:val="28"/>
        </w:rPr>
        <w:t>21</w:t>
      </w:r>
    </w:p>
    <w:p w14:paraId="626A4DDE" w14:textId="77777777" w:rsidR="0067298A" w:rsidRPr="006249BD" w:rsidRDefault="0067298A" w:rsidP="0067298A">
      <w:pPr>
        <w:widowControl/>
        <w:autoSpaceDE/>
        <w:autoSpaceDN/>
        <w:spacing w:after="160" w:line="259" w:lineRule="auto"/>
      </w:pPr>
    </w:p>
    <w:p w14:paraId="69CA5D2C" w14:textId="5AB40542" w:rsidR="00DE5267" w:rsidRPr="006249BD" w:rsidRDefault="0067298A" w:rsidP="00DE5267">
      <w:pPr>
        <w:widowControl/>
        <w:autoSpaceDE/>
        <w:autoSpaceDN/>
      </w:pPr>
      <w:r w:rsidRPr="006249BD">
        <w:rPr>
          <w:rFonts w:asciiTheme="minorHAnsi" w:eastAsiaTheme="minorHAnsi" w:hAnsiTheme="minorHAnsi" w:cstheme="minorBidi"/>
        </w:rPr>
        <w:t xml:space="preserve">a.escher@geo.uni-mainz.de, A.Hilsdon@Curtin.edu.au, abel.albet@uab.es, adhautes@waikato.ac.nz, akeeling@mun.ca, akeller@univ.haifa.ac.il, Alain.Cariou@wanadoo.fr, allemand.sylvain@wanadoo.fr, alma.bianchetti@uniud.it, ana_margarida17@yahoo.com.br, Andrehumbert@aol.com, anisya_khokhlova@mail.ru, anna.krabbe@rub.de, Anne-Laure.Amilhat@ujf-grenoble.fr, Anne.Gaugue@wanadoo.fr, annequin3@wanadoo.fr, antoine.bailly@unige.ch, arroteia@dce.ua.pt, asia-pacific@univ-lr.fr, attilio.celant@uniroma1.it, aymard@msh-paris.fr, bauriedl@unibonn.de, bbradsha@uoguelph.ca, bedard.mario@uqam.ca, bela@life.ku.dk, benediktkopera@googlemail.com, Bernard.Debarbieux@unige.ch, bernardie.tahir@wanadoo.fr, biger.gideon@gmail.com, biger@post.tau.ac.il, birgit.kemmerling@zmbp.uni-tuebingen.de, boavida@geografia.uminho.pt, bonerandi@wanadoo.fr, boris.gresillon@free.fr, breitung@gmail.com, brice.gruet@laposte.net, brita.hermelin@liu.se, bumerang3@hanmail.net, C_Hanewinkel@ifl-leipzig.de, </w:t>
      </w:r>
      <w:hyperlink r:id="rId28" w:history="1">
        <w:r w:rsidRPr="006249BD">
          <w:rPr>
            <w:rFonts w:asciiTheme="minorHAnsi" w:eastAsiaTheme="minorHAnsi" w:hAnsiTheme="minorHAnsi" w:cstheme="minorBidi"/>
          </w:rPr>
          <w:t>c.a.jones@ljmu.ac.uk</w:t>
        </w:r>
      </w:hyperlink>
      <w:r w:rsidRPr="006249BD">
        <w:rPr>
          <w:rFonts w:asciiTheme="minorHAnsi" w:eastAsiaTheme="minorHAnsi" w:hAnsiTheme="minorHAnsi" w:cstheme="minorBidi"/>
        </w:rPr>
        <w:t xml:space="preserve">, c.duchene@unibas.ch, cabrusa@tin.it, camille.lacoste@wanadoo.fr, Caroline.Desbiens@ggr.ulaval.ca, Carolyn.Cartier@uts.edu.au, cassi@unifi.it, catherine-guerin@wanadoo.fr, catherine.e.fraser@gmail.com, catungalj@geog.utoronto.ca, cburnett@uvic.ca, cdavanzo@libero.it, cdrake@odu.edu, celiaforget@gmail.com, </w:t>
      </w:r>
      <w:hyperlink r:id="rId29" w:history="1">
        <w:r w:rsidRPr="006249BD">
          <w:rPr>
            <w:rFonts w:asciiTheme="minorHAnsi" w:eastAsiaTheme="minorHAnsi" w:hAnsiTheme="minorHAnsi" w:cstheme="minorBidi"/>
          </w:rPr>
          <w:t>cesari.oriana77@gmail.com</w:t>
        </w:r>
      </w:hyperlink>
      <w:r w:rsidRPr="006249BD">
        <w:rPr>
          <w:rFonts w:asciiTheme="minorHAnsi" w:eastAsiaTheme="minorHAnsi" w:hAnsiTheme="minorHAnsi" w:cstheme="minorBidi"/>
        </w:rPr>
        <w:t xml:space="preserve">, chad_emmett@byu.edu, Charles.Hussy@unige.ch, claire.delfosse@wanadoo.fr, cristine.jacob@gmail.com, crm@geogr.uni-jena.de, cruzm@uwgb.edu, cscampbe@cc.ysu.edu, curry@geog.ucla.edu, cwounsik@mm.ewha.ac.kr, d.hikuroa@auckland.ac.nz, danek@sci.muni.cz, daniel.arreola@asu.edu, david.aponte@cerac.org.co, dawn.hoogeveen@geog.ubc.ca, dbknight@uoguelph.ca, dehoorneo@gmail.com, delissen@ehess.fr, Denis.Hebert@ggr.ulaval.ca, denise.helly@inrs-ucs.uquebec.ca, denzer@rz.uni-leipzig.de, derekjgregory@hotmail.com, dgjeane@samford.edu, didero@geo.rwth-aachen.de, dieter.birnbacher@uni-duesseldorf.de, dkanwischer@web.de, dkaplan@kent.edu, doering@germanistik.uni-siegen.de, Dominiquegl@aol.com, dorala@he.duth.gr, dostal@natur.cuni.cz, doublen@mcmaster.ca, douzet@wanadoo.fr, dydia@lsu.edu, eaaa0925@nifty.com, eavraham@com.haifa.ac.il, ebenbaah@yahoo.com, ebunkse@udel.edu, edabrowska@wlu.ca, ehlers@giub.uni-bonn.de, elisa.bianchi@unimi.it, </w:t>
      </w:r>
      <w:hyperlink r:id="rId30" w:history="1">
        <w:r w:rsidRPr="006249BD">
          <w:rPr>
            <w:rFonts w:asciiTheme="minorHAnsi" w:eastAsiaTheme="minorHAnsi" w:hAnsiTheme="minorHAnsi" w:cstheme="minorBidi"/>
          </w:rPr>
          <w:t>emsellem@unice.fr</w:t>
        </w:r>
      </w:hyperlink>
      <w:r w:rsidRPr="006249BD">
        <w:rPr>
          <w:rFonts w:asciiTheme="minorHAnsi" w:eastAsiaTheme="minorHAnsi" w:hAnsiTheme="minorHAnsi" w:cstheme="minorBidi"/>
        </w:rPr>
        <w:t xml:space="preserve">, Eric.florence@ulg.ac.be, estelle.evrard@uni.lu, everitt@brandonu.ca, f.driver@rhul.ac.uk, fahadleopard@yahoo.com, faller@geographie.uni-kiel.de, fbcontel@usp.br, fergon39@hotmail.com, fharvey@umn.edu, flad@vassar.edu, flora@cc.ntnu.edu.tw, franca.battigelli@uniud.it, francinebarthe@wanadoo.fr, francis.jaureguiberry@univ-pau.fr, Frank.Convery@ucd.ie, funckc@hiroshima-u.ac.jp, g.bellezza@homeofgeography.org, garciajc@hotmail.com, garschagen@ehs.unu.edu, gdunbar1@stny.rr.com, gerard.dorel@wanadoo.fr, Gertel@bfwa.de, glueckler@uni-heidelberg.de, godfrey@vassar.edu, grataloup.c@wanadoo.fr, gregory@geog.ubc.ca, guenola.capron@gmail.com, gustavogarza@hotmail.com, H_Brogiato@ifl-leipzig.de, h.armstrong@sheffield.ac.uk, h.clout@geog.ucl.ac.uk, h.ernste@fm.ru.nl, h.huynh@unesco.org, hancock@mercator.ens.fr, hans.blotevogel@uni-dortmund.de, </w:t>
      </w:r>
      <w:hyperlink r:id="rId31" w:history="1">
        <w:r w:rsidRPr="006249BD">
          <w:rPr>
            <w:rFonts w:asciiTheme="minorHAnsi" w:eastAsiaTheme="minorHAnsi" w:hAnsiTheme="minorHAnsi" w:cstheme="minorBidi"/>
          </w:rPr>
          <w:t>harshitaupadhyaya@gmail.com</w:t>
        </w:r>
      </w:hyperlink>
      <w:r w:rsidRPr="006249BD">
        <w:rPr>
          <w:rFonts w:asciiTheme="minorHAnsi" w:eastAsiaTheme="minorHAnsi" w:hAnsiTheme="minorHAnsi" w:cstheme="minorBidi"/>
        </w:rPr>
        <w:t xml:space="preserve">, hb3@soas.ac.uk, hchung101@hotmail.com, hcordov@pucp.edu.pe, Henri.Desbois@ens.fr, hhhgz@126.com, hillmer@giub.uni-bonn.de, holger.jahnke@uni-flensburg.de, hornac@unisa.ac.za, hourcade@ivry.cnrs.fr, hudrodd@iinet.net.au, huish@dal.ca, I_Brade@ifl-leipzig.de, i.krumm@mx.uni-saarland.de, icjung@pusan.ac.kr, ida.grundel@kau.se, implementation@orange.fr, inbar@geo.haifa.ac.il, isabelle.geneau@wanadoo.fr, isamestoy@hotmail.com, ivana.crljenko@lzmk.hr, J_Burdack@ifl-leipzig.de, j.wadsworth@lse.ac.uk, james.allen@csun.edu, </w:t>
      </w:r>
      <w:r w:rsidRPr="006249BD">
        <w:rPr>
          <w:rFonts w:asciiTheme="minorHAnsi" w:eastAsiaTheme="minorHAnsi" w:hAnsiTheme="minorHAnsi" w:cstheme="minorBidi"/>
        </w:rPr>
        <w:lastRenderedPageBreak/>
        <w:t xml:space="preserve">james.hathaway@sru.edu, jean-paul.ferrier@wanadoo.fr, Jean-pierre.Augustin@msha.fr, jiezhangnju@sina.com.cn, jjflynn@stkate.edu, joan.nogue@udg.es, jorgen.klein@luh.hihm.no, josefina.gomez@uam.es, jpjones@email.arizona.edu, jrcurtis@csulb.edu, judith.klein@wanadoo.fr, jusaja@ut.ee, k.anderson@uws.edu.au, k.dodds@rhul.ac.uk, k.foote@colorado.edu, k.h.halfacree@swansea.ac.uk, kamey@kent.edu, kben@hi.is, kdombrowski2@unl.edu, krzysztof.janc@uni.wroc.pl, kumikato@center.wakayama-u.ac.jp, lajoie@droit.umontreal.ca, licona123@yahoo.es, lindsay.bell@oswego.edu, liz.bondi@ed.ac.uk, lorette.coen@bluewin.ch, ls.cavalcanti@uol.com.br, m_gutberlet@hotmail.com, m.a.crang@durham.ac.uk, m.p.ambert@wanadoo.fr, mabel.contin@gmail.com, Manuela.Ferreira@uab.pt, Marc.Antrop@UGent.be, marcel.bazin@numericable.fr, maret.janssen@web.de, mariadolors.garcia.ramon@uab.es, marie.kanayan@wanadoo.fr, marikoi328@gmail.com, mario.fumagalli@polimi.it, mark.g.boyle@nuim.ie, Marti.Henneberg@geosoc.UdL.es, matej.kralj@triera.net, mats.lahr@gmx.de, matthew.coxhill@uon.edu.au, mauricette.fournier@univ-bpclermont.fr, mcgarcia@mdp.edu.ar, mgdealmeida@gmail.com, michael.duggan.2012@live.rhul.ac.uk, msgonena@huji.ac.il, myriam.houssay@normalesup.org, nicky.gregson@durham.ac.uk, Nicole.Commercon@ish-lyon.cnrs.fr, nizamuddin_khan@rediffmail.com, njrallan@ucdavis.edu, noelalegre15@gmail.com, olivier.graefe@unifr.ch, p.a.jackson@sheffield.ac.uk, p.claval@wanadoo.fr, p.crang@rhbnc.ac.uk, p.doerren@mx.uni-saarland.de, p.ehrkamp@uky.edu, pccgomes@yahoo.com.br, pforet@bluewin.ch, pjhugill@tamu.edu, R.Jeffrey@latrobe.edu.au, rabler@aag.org, RAbler@aol.com, rachele.bor@gmail.com, rais13@rediffmail.com, redaction@cafepedagogique.net, Richard.Hunter@cortland.edu, rob.kitchin@nuim.ie, rogergeo@uol.com.br, romy.hofmann@ewf.uni-erlangen.de, Ruth.Fazakerley@unisa.edu.au, s.ash@ecu.edu.au, s.b.endresen@sosgeo.uio.no, s.l.holloway@lboro.ac.uk, sandra.barthel@gmx.at, sandra.breux@ucs.inrs.ca, scotthoefle@hotmail.com, sebdiaz2004@gmail.com, secyt@unlar.edu.ar, shanson@clarku.edu, skitagawa@human.mie-u.ac.jp, stephane.godbout@irda.qc.ca, stephen.daniels@nottingham.ac.uk, Stguenzel@aol.com, tajoseph@umich.edu, tamami@hs.osakafu-u.ac.jp, taniyasingh24@gmail.com, thomas.classen@uni-bielefeld.de, Tilo.Felgenhauer@uni-jena.de, tim.elrick@geographie.uni-erlangen.de, Tina.Kennedy@NAU.EDU, Tristan.Landry@Usherbrooke.ca, tudordinu@yahoo.fr, ulrich.ermann@uni-graz.at, vaversano@unisa.it, vera.lichtman@free.fr, vincent.berdoulay@univ-pau.fr, vladimirkolossov@gmail.com, werner.hennings@uni-bielefeld.de, william.crowley@sonoma.edu, wolfgang.aschauer@geographische-revue.de, wschoe@empas.com, wvdavid@lsu.edu, xuhongg@mail.sysu.edu.cn, yanbp@hotmail.com, yanni.gunnell@univ-lyon2.fr, york2020@vip.163.com, </w:t>
      </w:r>
      <w:hyperlink r:id="rId32" w:history="1">
        <w:r w:rsidRPr="006249BD">
          <w:rPr>
            <w:rStyle w:val="a4"/>
            <w:rFonts w:asciiTheme="minorHAnsi" w:eastAsiaTheme="minorHAnsi" w:hAnsiTheme="minorHAnsi" w:cstheme="minorBidi"/>
            <w:color w:val="auto"/>
            <w:u w:val="none"/>
          </w:rPr>
          <w:t>zongxia.cai@wanadoo.fr</w:t>
        </w:r>
      </w:hyperlink>
      <w:r w:rsidR="00FE42B9" w:rsidRPr="006249BD">
        <w:rPr>
          <w:rStyle w:val="a4"/>
          <w:rFonts w:asciiTheme="minorHAnsi" w:eastAsiaTheme="minorHAnsi" w:hAnsiTheme="minorHAnsi" w:cstheme="minorBidi"/>
          <w:color w:val="auto"/>
          <w:u w:val="none"/>
        </w:rPr>
        <w:t xml:space="preserve">, </w:t>
      </w:r>
      <w:hyperlink r:id="rId33" w:history="1">
        <w:r w:rsidR="00DE5267" w:rsidRPr="006249BD">
          <w:rPr>
            <w:rStyle w:val="a4"/>
            <w:rFonts w:ascii="Calibri" w:eastAsia="Calibri" w:hAnsi="Calibri" w:cs="Times New Roman" w:hint="eastAsia"/>
            <w:color w:val="auto"/>
            <w:u w:val="none"/>
          </w:rPr>
          <w:t>andrea.simone@unistrasi.it</w:t>
        </w:r>
      </w:hyperlink>
      <w:r w:rsidR="00DE5267" w:rsidRPr="006249BD">
        <w:rPr>
          <w:rStyle w:val="a4"/>
          <w:rFonts w:ascii="Calibri" w:eastAsia="Calibri" w:hAnsi="Calibri" w:cs="Times New Roman"/>
          <w:color w:val="auto"/>
          <w:u w:val="none"/>
        </w:rPr>
        <w:t xml:space="preserve">, </w:t>
      </w:r>
      <w:hyperlink r:id="rId34" w:history="1">
        <w:r w:rsidR="00DE5267" w:rsidRPr="006249BD">
          <w:rPr>
            <w:rStyle w:val="a4"/>
            <w:rFonts w:ascii="Calibri" w:eastAsia="Calibri" w:hAnsi="Calibri" w:cs="Times New Roman" w:hint="eastAsia"/>
            <w:color w:val="auto"/>
            <w:u w:val="none"/>
          </w:rPr>
          <w:t>rpankaj015@gmail.com</w:t>
        </w:r>
      </w:hyperlink>
      <w:r w:rsidR="00C002FC" w:rsidRPr="006249BD">
        <w:rPr>
          <w:rStyle w:val="a4"/>
          <w:rFonts w:ascii="Calibri" w:eastAsia="Calibri" w:hAnsi="Calibri" w:cs="Times New Roman"/>
          <w:color w:val="auto"/>
          <w:u w:val="none"/>
        </w:rPr>
        <w:t>,marta.rodeschini@unibg.it,</w:t>
      </w:r>
      <w:r w:rsidR="00C002FC" w:rsidRPr="006249BD">
        <w:t xml:space="preserve"> </w:t>
      </w:r>
      <w:r w:rsidR="00C002FC" w:rsidRPr="006249BD">
        <w:rPr>
          <w:rStyle w:val="a4"/>
          <w:rFonts w:ascii="Calibri" w:eastAsia="Calibri" w:hAnsi="Calibri" w:cs="Times New Roman"/>
          <w:color w:val="auto"/>
          <w:u w:val="none"/>
        </w:rPr>
        <w:t>elisa.consolandi@unibg.it</w:t>
      </w:r>
    </w:p>
    <w:p w14:paraId="233A177D" w14:textId="13654A56" w:rsidR="0067298A" w:rsidRPr="006249BD" w:rsidRDefault="0067298A" w:rsidP="0067298A">
      <w:pPr>
        <w:widowControl/>
        <w:autoSpaceDE/>
        <w:autoSpaceDN/>
        <w:spacing w:after="160" w:line="259" w:lineRule="auto"/>
        <w:rPr>
          <w:rFonts w:asciiTheme="minorHAnsi" w:eastAsiaTheme="minorHAnsi" w:hAnsiTheme="minorHAnsi" w:cstheme="minorBidi"/>
        </w:rPr>
      </w:pPr>
    </w:p>
    <w:p w14:paraId="06A3E816" w14:textId="3EA2F421" w:rsidR="0067298A" w:rsidRPr="006249BD" w:rsidRDefault="0067298A" w:rsidP="0067298A">
      <w:pPr>
        <w:widowControl/>
        <w:autoSpaceDE/>
        <w:autoSpaceDN/>
        <w:spacing w:after="160" w:line="259" w:lineRule="auto"/>
        <w:rPr>
          <w:rFonts w:asciiTheme="minorHAnsi" w:eastAsiaTheme="minorHAnsi" w:hAnsiTheme="minorHAnsi" w:cstheme="minorBidi"/>
        </w:rPr>
      </w:pPr>
    </w:p>
    <w:p w14:paraId="0C7C6424" w14:textId="1B1A7DDD" w:rsidR="00963BF4" w:rsidRPr="006249BD" w:rsidRDefault="00963BF4" w:rsidP="0067298A">
      <w:pPr>
        <w:widowControl/>
        <w:autoSpaceDE/>
        <w:autoSpaceDN/>
        <w:spacing w:after="160" w:line="259" w:lineRule="auto"/>
        <w:rPr>
          <w:rFonts w:asciiTheme="minorHAnsi" w:eastAsiaTheme="minorHAnsi" w:hAnsiTheme="minorHAnsi" w:cstheme="minorBidi"/>
        </w:rPr>
      </w:pPr>
    </w:p>
    <w:p w14:paraId="625B5762" w14:textId="65342B1B" w:rsidR="00963BF4" w:rsidRPr="006249BD" w:rsidRDefault="00963BF4" w:rsidP="0067298A">
      <w:pPr>
        <w:widowControl/>
        <w:autoSpaceDE/>
        <w:autoSpaceDN/>
        <w:spacing w:after="160" w:line="259" w:lineRule="auto"/>
        <w:rPr>
          <w:rFonts w:asciiTheme="minorHAnsi" w:eastAsiaTheme="minorHAnsi" w:hAnsiTheme="minorHAnsi" w:cstheme="minorBidi"/>
        </w:rPr>
      </w:pPr>
    </w:p>
    <w:p w14:paraId="1D66A937" w14:textId="067666DF" w:rsidR="00963BF4" w:rsidRPr="006249BD" w:rsidRDefault="00963BF4" w:rsidP="0067298A">
      <w:pPr>
        <w:widowControl/>
        <w:autoSpaceDE/>
        <w:autoSpaceDN/>
        <w:spacing w:after="160" w:line="259" w:lineRule="auto"/>
        <w:rPr>
          <w:rFonts w:asciiTheme="minorHAnsi" w:eastAsiaTheme="minorHAnsi" w:hAnsiTheme="minorHAnsi" w:cstheme="minorBidi"/>
        </w:rPr>
      </w:pPr>
    </w:p>
    <w:p w14:paraId="07551BDB" w14:textId="671A65CA" w:rsidR="00963BF4" w:rsidRPr="006249BD" w:rsidRDefault="00963BF4" w:rsidP="0067298A">
      <w:pPr>
        <w:widowControl/>
        <w:autoSpaceDE/>
        <w:autoSpaceDN/>
        <w:spacing w:after="160" w:line="259" w:lineRule="auto"/>
        <w:rPr>
          <w:rFonts w:asciiTheme="minorHAnsi" w:eastAsiaTheme="minorHAnsi" w:hAnsiTheme="minorHAnsi" w:cstheme="minorBidi"/>
        </w:rPr>
      </w:pPr>
    </w:p>
    <w:p w14:paraId="7ABFF04A" w14:textId="30723507" w:rsidR="00963BF4" w:rsidRPr="006249BD" w:rsidRDefault="00963BF4" w:rsidP="0067298A">
      <w:pPr>
        <w:widowControl/>
        <w:autoSpaceDE/>
        <w:autoSpaceDN/>
        <w:spacing w:after="160" w:line="259" w:lineRule="auto"/>
        <w:rPr>
          <w:rFonts w:asciiTheme="minorHAnsi" w:eastAsiaTheme="minorHAnsi" w:hAnsiTheme="minorHAnsi" w:cstheme="minorBidi"/>
        </w:rPr>
      </w:pPr>
    </w:p>
    <w:p w14:paraId="286927FC" w14:textId="652FAB3D" w:rsidR="00963BF4" w:rsidRPr="006249BD" w:rsidRDefault="00963BF4" w:rsidP="0067298A">
      <w:pPr>
        <w:widowControl/>
        <w:autoSpaceDE/>
        <w:autoSpaceDN/>
        <w:spacing w:after="160" w:line="259" w:lineRule="auto"/>
        <w:rPr>
          <w:rFonts w:asciiTheme="minorHAnsi" w:eastAsiaTheme="minorHAnsi" w:hAnsiTheme="minorHAnsi" w:cstheme="minorBidi"/>
        </w:rPr>
      </w:pPr>
    </w:p>
    <w:p w14:paraId="70C921F1" w14:textId="77777777" w:rsidR="00963BF4" w:rsidRPr="006249BD" w:rsidRDefault="00963BF4" w:rsidP="0067298A">
      <w:pPr>
        <w:widowControl/>
        <w:autoSpaceDE/>
        <w:autoSpaceDN/>
        <w:spacing w:after="160" w:line="259" w:lineRule="auto"/>
        <w:rPr>
          <w:rFonts w:asciiTheme="minorHAnsi" w:eastAsiaTheme="minorHAnsi" w:hAnsiTheme="minorHAnsi" w:cstheme="minorBidi"/>
        </w:rPr>
      </w:pPr>
    </w:p>
    <w:p w14:paraId="3A72ECDC" w14:textId="4B9D06E8" w:rsidR="002B69D7" w:rsidRPr="006249BD" w:rsidRDefault="002B69D7" w:rsidP="0067298A">
      <w:pPr>
        <w:widowControl/>
        <w:autoSpaceDE/>
        <w:autoSpaceDN/>
        <w:spacing w:after="160" w:line="259" w:lineRule="auto"/>
        <w:rPr>
          <w:rFonts w:asciiTheme="minorHAnsi" w:eastAsiaTheme="minorHAnsi" w:hAnsiTheme="minorHAnsi" w:cstheme="minorHAnsi"/>
          <w:b/>
          <w:bCs/>
          <w:sz w:val="28"/>
          <w:szCs w:val="28"/>
          <w:lang w:eastAsia="ko-KR"/>
        </w:rPr>
      </w:pPr>
      <w:r w:rsidRPr="006249BD">
        <w:rPr>
          <w:rFonts w:asciiTheme="minorHAnsi" w:eastAsia="맑은 고딕" w:hAnsiTheme="minorHAnsi" w:cstheme="minorHAnsi"/>
          <w:b/>
          <w:bCs/>
          <w:sz w:val="28"/>
          <w:szCs w:val="28"/>
          <w:lang w:eastAsia="ko-KR"/>
        </w:rPr>
        <w:lastRenderedPageBreak/>
        <w:t>CULTURAL APPROACH COMMISSION ACVIVITY REPOPRT AND PROSPECTVE</w:t>
      </w:r>
    </w:p>
    <w:p w14:paraId="0CA7B1B8" w14:textId="77777777" w:rsidR="0067298A" w:rsidRPr="006249BD" w:rsidRDefault="0067298A" w:rsidP="0067298A">
      <w:pPr>
        <w:rPr>
          <w:rFonts w:ascii="Calibri"/>
        </w:rPr>
      </w:pPr>
    </w:p>
    <w:p w14:paraId="6679A159" w14:textId="6FF20307" w:rsidR="00963BF4" w:rsidRPr="006249BD" w:rsidRDefault="00510891" w:rsidP="00963BF4">
      <w:pPr>
        <w:spacing w:before="17"/>
        <w:rPr>
          <w:rFonts w:asciiTheme="minorHAnsi" w:hAnsiTheme="minorHAnsi" w:cstheme="minorHAnsi"/>
          <w:b/>
          <w:bCs/>
          <w:sz w:val="28"/>
          <w:szCs w:val="28"/>
        </w:rPr>
      </w:pPr>
      <w:bookmarkStart w:id="0" w:name="_Hlk81735935"/>
      <w:r w:rsidRPr="006249BD">
        <w:rPr>
          <w:rFonts w:ascii="Calibri"/>
          <w:b/>
          <w:bCs/>
          <w:sz w:val="28"/>
          <w:szCs w:val="28"/>
          <w:lang w:val="en-GB"/>
        </w:rPr>
        <w:t xml:space="preserve">I. The Original Plan </w:t>
      </w:r>
      <w:bookmarkEnd w:id="0"/>
      <w:r w:rsidR="00963BF4" w:rsidRPr="006249BD">
        <w:rPr>
          <w:rFonts w:asciiTheme="minorHAnsi" w:hAnsiTheme="minorHAnsi" w:cstheme="minorHAnsi"/>
          <w:b/>
          <w:bCs/>
          <w:sz w:val="28"/>
          <w:szCs w:val="28"/>
          <w:lang w:val="en-GB"/>
        </w:rPr>
        <w:t xml:space="preserve">for the 2022 Centennial IGC at Paris </w:t>
      </w:r>
    </w:p>
    <w:p w14:paraId="632FCC1D" w14:textId="77777777" w:rsidR="00963BF4" w:rsidRPr="006249BD" w:rsidRDefault="00963BF4" w:rsidP="00963BF4">
      <w:pPr>
        <w:spacing w:before="17"/>
        <w:rPr>
          <w:rFonts w:asciiTheme="minorHAnsi" w:hAnsiTheme="minorHAnsi" w:cstheme="minorHAnsi"/>
          <w:b/>
          <w:bCs/>
          <w:sz w:val="24"/>
          <w:szCs w:val="24"/>
        </w:rPr>
      </w:pPr>
    </w:p>
    <w:p w14:paraId="3BB66D3F" w14:textId="0B9486E4" w:rsidR="00963BF4" w:rsidRPr="006249BD" w:rsidRDefault="00963BF4" w:rsidP="00963BF4">
      <w:pPr>
        <w:spacing w:before="17"/>
        <w:rPr>
          <w:rFonts w:asciiTheme="minorHAnsi" w:hAnsiTheme="minorHAnsi" w:cstheme="minorHAnsi"/>
          <w:lang w:val="en-GB"/>
        </w:rPr>
      </w:pPr>
      <w:r w:rsidRPr="006249BD">
        <w:rPr>
          <w:rFonts w:asciiTheme="minorHAnsi" w:hAnsiTheme="minorHAnsi" w:cstheme="minorHAnsi"/>
        </w:rPr>
        <w:t xml:space="preserve">Commission Chair, Je-Hun RYU, discussed with the members on the Steering Committee how to organize sessions for the 2022 Centennial IGC at Paris, and came up with two session proposals for Thematic Session “Time for geographers,” and eight session proposals for IGU Commission Session. </w:t>
      </w:r>
      <w:r w:rsidR="00494441" w:rsidRPr="006249BD">
        <w:rPr>
          <w:rFonts w:asciiTheme="minorHAnsi" w:eastAsia="맑은 고딕" w:hAnsiTheme="minorHAnsi" w:cstheme="minorHAnsi"/>
          <w:lang w:eastAsia="ko-KR"/>
        </w:rPr>
        <w:t xml:space="preserve">In addition, a special session </w:t>
      </w:r>
      <w:r w:rsidR="00494441" w:rsidRPr="006249BD">
        <w:rPr>
          <w:rFonts w:asciiTheme="minorHAnsi" w:hAnsiTheme="minorHAnsi" w:cstheme="minorHAnsi"/>
        </w:rPr>
        <w:t xml:space="preserve">was proposed to invite Prof. Paul Claval, the first </w:t>
      </w:r>
      <w:r w:rsidR="00A46CF4" w:rsidRPr="006249BD">
        <w:rPr>
          <w:rFonts w:asciiTheme="minorHAnsi" w:eastAsia="맑은 고딕" w:hAnsiTheme="minorHAnsi" w:cstheme="minorHAnsi"/>
          <w:lang w:eastAsia="ko-KR"/>
        </w:rPr>
        <w:t>C</w:t>
      </w:r>
      <w:r w:rsidR="00494441" w:rsidRPr="006249BD">
        <w:rPr>
          <w:rFonts w:asciiTheme="minorHAnsi" w:hAnsiTheme="minorHAnsi" w:cstheme="minorHAnsi"/>
        </w:rPr>
        <w:t xml:space="preserve">hair for the Commission, to deliver his speech on the topic “Cultural Approach in Geography.” </w:t>
      </w:r>
      <w:r w:rsidRPr="006249BD">
        <w:rPr>
          <w:rFonts w:asciiTheme="minorHAnsi" w:hAnsiTheme="minorHAnsi" w:cstheme="minorHAnsi"/>
        </w:rPr>
        <w:t xml:space="preserve">The list of sessions which were approved by the IGC Organizing Committee is shown in the below: </w:t>
      </w:r>
    </w:p>
    <w:p w14:paraId="6089D543" w14:textId="77777777" w:rsidR="00963BF4" w:rsidRPr="006249BD" w:rsidRDefault="00963BF4" w:rsidP="00963BF4">
      <w:pPr>
        <w:spacing w:before="17"/>
        <w:rPr>
          <w:rFonts w:asciiTheme="minorHAnsi" w:hAnsiTheme="minorHAnsi" w:cstheme="minorHAnsi"/>
          <w:sz w:val="24"/>
          <w:szCs w:val="24"/>
          <w:lang w:val="en-GB"/>
        </w:rPr>
      </w:pPr>
    </w:p>
    <w:p w14:paraId="22C76134" w14:textId="77777777" w:rsidR="00963BF4" w:rsidRPr="006249BD" w:rsidRDefault="00963BF4" w:rsidP="00AF47A5">
      <w:pPr>
        <w:spacing w:line="276" w:lineRule="auto"/>
        <w:ind w:firstLineChars="50" w:firstLine="128"/>
        <w:rPr>
          <w:rFonts w:asciiTheme="minorHAnsi" w:hAnsiTheme="minorHAnsi" w:cstheme="minorHAnsi"/>
          <w:b/>
          <w:bCs/>
          <w:sz w:val="26"/>
          <w:szCs w:val="26"/>
        </w:rPr>
      </w:pPr>
      <w:r w:rsidRPr="006249BD">
        <w:rPr>
          <w:rFonts w:asciiTheme="minorHAnsi" w:hAnsiTheme="minorHAnsi" w:cstheme="minorHAnsi"/>
          <w:b/>
          <w:bCs/>
          <w:sz w:val="26"/>
          <w:szCs w:val="26"/>
        </w:rPr>
        <w:t xml:space="preserve">1. Thematic Session "Time for geographers" </w:t>
      </w:r>
    </w:p>
    <w:p w14:paraId="55E8D704" w14:textId="07413992" w:rsidR="00963BF4" w:rsidRPr="006249BD" w:rsidRDefault="00963BF4" w:rsidP="00963BF4">
      <w:pPr>
        <w:spacing w:line="276" w:lineRule="auto"/>
        <w:rPr>
          <w:rFonts w:asciiTheme="minorHAnsi" w:hAnsiTheme="minorHAnsi" w:cstheme="minorHAnsi"/>
        </w:rPr>
      </w:pPr>
      <w:r w:rsidRPr="006249BD">
        <w:rPr>
          <w:rFonts w:asciiTheme="minorHAnsi" w:hAnsiTheme="minorHAnsi" w:cstheme="minorHAnsi"/>
        </w:rPr>
        <w:t>1-1. Heritage and Sustainable Development: The Importance pf Geographical Thinking, Chair: Je-Hun Ryu</w:t>
      </w:r>
      <w:r w:rsidR="002C40B2" w:rsidRPr="006249BD">
        <w:rPr>
          <w:rFonts w:asciiTheme="minorHAnsi" w:hAnsiTheme="minorHAnsi" w:cstheme="minorHAnsi"/>
        </w:rPr>
        <w:t xml:space="preserve"> (Chair for the Steering Committee)</w:t>
      </w:r>
    </w:p>
    <w:p w14:paraId="608D8719" w14:textId="2A85DA9C" w:rsidR="00963BF4" w:rsidRPr="006249BD" w:rsidRDefault="00963BF4" w:rsidP="00963BF4">
      <w:pPr>
        <w:spacing w:line="276" w:lineRule="auto"/>
        <w:rPr>
          <w:rFonts w:asciiTheme="minorHAnsi" w:hAnsiTheme="minorHAnsi" w:cstheme="minorHAnsi"/>
        </w:rPr>
      </w:pPr>
      <w:r w:rsidRPr="006249BD">
        <w:rPr>
          <w:rFonts w:asciiTheme="minorHAnsi" w:hAnsiTheme="minorHAnsi" w:cstheme="minorHAnsi"/>
        </w:rPr>
        <w:t>1-2. New Cultural Geographies in a Post-Pandemic World: Research Topics and Methodologies, Chair: Dolores Sánchez-Aguilera</w:t>
      </w:r>
      <w:r w:rsidR="002C40B2" w:rsidRPr="006249BD">
        <w:rPr>
          <w:rFonts w:asciiTheme="minorHAnsi" w:hAnsiTheme="minorHAnsi" w:cstheme="minorHAnsi"/>
        </w:rPr>
        <w:t xml:space="preserve"> (Steering Committee Member)</w:t>
      </w:r>
    </w:p>
    <w:p w14:paraId="3084B156" w14:textId="77777777" w:rsidR="00963BF4" w:rsidRPr="006249BD" w:rsidRDefault="00963BF4" w:rsidP="00963BF4">
      <w:pPr>
        <w:spacing w:line="276" w:lineRule="auto"/>
        <w:rPr>
          <w:rFonts w:asciiTheme="minorHAnsi" w:hAnsiTheme="minorHAnsi" w:cstheme="minorHAnsi"/>
          <w:b/>
          <w:bCs/>
          <w:sz w:val="24"/>
          <w:szCs w:val="24"/>
        </w:rPr>
      </w:pPr>
    </w:p>
    <w:p w14:paraId="6D93EF41" w14:textId="070D93C5" w:rsidR="00963BF4" w:rsidRPr="006249BD" w:rsidRDefault="00963BF4" w:rsidP="00AF47A5">
      <w:pPr>
        <w:spacing w:line="276" w:lineRule="auto"/>
        <w:ind w:firstLineChars="50" w:firstLine="128"/>
        <w:rPr>
          <w:rFonts w:asciiTheme="minorHAnsi" w:hAnsiTheme="minorHAnsi" w:cstheme="minorHAnsi"/>
          <w:b/>
          <w:bCs/>
          <w:sz w:val="26"/>
          <w:szCs w:val="26"/>
        </w:rPr>
      </w:pPr>
      <w:r w:rsidRPr="006249BD">
        <w:rPr>
          <w:rFonts w:asciiTheme="minorHAnsi" w:hAnsiTheme="minorHAnsi" w:cstheme="minorHAnsi"/>
          <w:b/>
          <w:bCs/>
          <w:sz w:val="26"/>
          <w:szCs w:val="26"/>
        </w:rPr>
        <w:t xml:space="preserve">2. IGU Commission Session: </w:t>
      </w:r>
      <w:r w:rsidR="002A3933" w:rsidRPr="006249BD">
        <w:rPr>
          <w:rFonts w:asciiTheme="minorHAnsi" w:hAnsiTheme="minorHAnsi" w:cstheme="minorHAnsi"/>
          <w:b/>
          <w:bCs/>
          <w:sz w:val="26"/>
          <w:szCs w:val="26"/>
        </w:rPr>
        <w:t>“</w:t>
      </w:r>
      <w:r w:rsidRPr="006249BD">
        <w:rPr>
          <w:rFonts w:asciiTheme="minorHAnsi" w:hAnsiTheme="minorHAnsi" w:cstheme="minorHAnsi"/>
          <w:b/>
          <w:bCs/>
          <w:sz w:val="26"/>
          <w:szCs w:val="26"/>
        </w:rPr>
        <w:t>Cultural Approach in Geography</w:t>
      </w:r>
      <w:r w:rsidR="002A3933" w:rsidRPr="006249BD">
        <w:rPr>
          <w:rFonts w:asciiTheme="minorHAnsi" w:hAnsiTheme="minorHAnsi" w:cstheme="minorHAnsi"/>
          <w:b/>
          <w:bCs/>
          <w:sz w:val="26"/>
          <w:szCs w:val="26"/>
        </w:rPr>
        <w:t>”</w:t>
      </w:r>
    </w:p>
    <w:p w14:paraId="5F4E8799" w14:textId="2B32BA33" w:rsidR="00963BF4" w:rsidRPr="006249BD" w:rsidRDefault="00963BF4" w:rsidP="00963BF4">
      <w:pPr>
        <w:spacing w:line="276" w:lineRule="auto"/>
        <w:rPr>
          <w:rFonts w:asciiTheme="minorHAnsi" w:hAnsiTheme="minorHAnsi" w:cstheme="minorHAnsi"/>
        </w:rPr>
      </w:pPr>
      <w:r w:rsidRPr="006249BD">
        <w:rPr>
          <w:rFonts w:asciiTheme="minorHAnsi" w:hAnsiTheme="minorHAnsi" w:cstheme="minorHAnsi"/>
        </w:rPr>
        <w:t xml:space="preserve">2-1. The Cultural Approach in Geography in Different Socio-Spatial and Temporal Contexts: A Comparative Perspective, Chair: Dupont Louis </w:t>
      </w:r>
      <w:r w:rsidR="002C40B2" w:rsidRPr="006249BD">
        <w:rPr>
          <w:rFonts w:asciiTheme="minorHAnsi" w:hAnsiTheme="minorHAnsi" w:cstheme="minorHAnsi"/>
        </w:rPr>
        <w:t>(Steering Committee Member)</w:t>
      </w:r>
    </w:p>
    <w:p w14:paraId="62B4E381" w14:textId="77777777" w:rsidR="00963BF4" w:rsidRPr="006249BD" w:rsidRDefault="00963BF4" w:rsidP="00963BF4">
      <w:pPr>
        <w:spacing w:line="276" w:lineRule="auto"/>
        <w:rPr>
          <w:rFonts w:asciiTheme="minorHAnsi" w:hAnsiTheme="minorHAnsi" w:cstheme="minorHAnsi"/>
        </w:rPr>
      </w:pPr>
      <w:r w:rsidRPr="006249BD">
        <w:rPr>
          <w:rFonts w:asciiTheme="minorHAnsi" w:hAnsiTheme="minorHAnsi" w:cstheme="minorHAnsi"/>
        </w:rPr>
        <w:t xml:space="preserve">2-2. Territories and Politics of Animalities: Critical Animal Geographies between Domination and Resistance, Chair: </w:t>
      </w:r>
      <w:proofErr w:type="spellStart"/>
      <w:r w:rsidRPr="006249BD">
        <w:rPr>
          <w:rFonts w:asciiTheme="minorHAnsi" w:hAnsiTheme="minorHAnsi" w:cstheme="minorHAnsi"/>
        </w:rPr>
        <w:t>Juli</w:t>
      </w:r>
      <w:proofErr w:type="spellEnd"/>
      <w:r w:rsidRPr="006249BD">
        <w:rPr>
          <w:rFonts w:asciiTheme="minorHAnsi" w:hAnsiTheme="minorHAnsi" w:cstheme="minorHAnsi"/>
        </w:rPr>
        <w:t xml:space="preserve"> </w:t>
      </w:r>
      <w:proofErr w:type="spellStart"/>
      <w:r w:rsidRPr="006249BD">
        <w:rPr>
          <w:rFonts w:asciiTheme="minorHAnsi" w:hAnsiTheme="minorHAnsi" w:cstheme="minorHAnsi"/>
        </w:rPr>
        <w:t>Coumau</w:t>
      </w:r>
      <w:proofErr w:type="spellEnd"/>
      <w:r w:rsidRPr="006249BD">
        <w:rPr>
          <w:rFonts w:asciiTheme="minorHAnsi" w:hAnsiTheme="minorHAnsi" w:cstheme="minorHAnsi"/>
        </w:rPr>
        <w:t xml:space="preserve"> </w:t>
      </w:r>
    </w:p>
    <w:p w14:paraId="5088AD6B" w14:textId="77777777" w:rsidR="00963BF4" w:rsidRPr="006249BD" w:rsidRDefault="00963BF4" w:rsidP="00963BF4">
      <w:pPr>
        <w:spacing w:line="276" w:lineRule="auto"/>
        <w:rPr>
          <w:rFonts w:asciiTheme="minorHAnsi" w:hAnsiTheme="minorHAnsi" w:cstheme="minorHAnsi"/>
        </w:rPr>
      </w:pPr>
      <w:r w:rsidRPr="006249BD">
        <w:rPr>
          <w:rFonts w:asciiTheme="minorHAnsi" w:hAnsiTheme="minorHAnsi" w:cstheme="minorHAnsi"/>
        </w:rPr>
        <w:t>2-3. Night Studies: Geographical Lighting and Spatial View, Chair: Salomé Vincent</w:t>
      </w:r>
    </w:p>
    <w:p w14:paraId="2671CEBE" w14:textId="77777777" w:rsidR="00963BF4" w:rsidRPr="006249BD" w:rsidRDefault="00963BF4" w:rsidP="00963BF4">
      <w:pPr>
        <w:spacing w:line="276" w:lineRule="auto"/>
        <w:rPr>
          <w:rFonts w:asciiTheme="minorHAnsi" w:hAnsiTheme="minorHAnsi" w:cstheme="minorHAnsi"/>
        </w:rPr>
      </w:pPr>
      <w:r w:rsidRPr="006249BD">
        <w:rPr>
          <w:rFonts w:asciiTheme="minorHAnsi" w:hAnsiTheme="minorHAnsi" w:cstheme="minorHAnsi"/>
        </w:rPr>
        <w:t xml:space="preserve">2-4. </w:t>
      </w:r>
      <w:proofErr w:type="spellStart"/>
      <w:r w:rsidRPr="006249BD">
        <w:rPr>
          <w:rFonts w:asciiTheme="minorHAnsi" w:hAnsiTheme="minorHAnsi" w:cstheme="minorHAnsi"/>
        </w:rPr>
        <w:t>Penser</w:t>
      </w:r>
      <w:proofErr w:type="spellEnd"/>
      <w:r w:rsidRPr="006249BD">
        <w:rPr>
          <w:rFonts w:asciiTheme="minorHAnsi" w:hAnsiTheme="minorHAnsi" w:cstheme="minorHAnsi"/>
        </w:rPr>
        <w:t xml:space="preserve"> Les </w:t>
      </w:r>
      <w:proofErr w:type="spellStart"/>
      <w:r w:rsidRPr="006249BD">
        <w:rPr>
          <w:rFonts w:asciiTheme="minorHAnsi" w:hAnsiTheme="minorHAnsi" w:cstheme="minorHAnsi"/>
        </w:rPr>
        <w:t>Musées</w:t>
      </w:r>
      <w:proofErr w:type="spellEnd"/>
      <w:r w:rsidRPr="006249BD">
        <w:rPr>
          <w:rFonts w:asciiTheme="minorHAnsi" w:hAnsiTheme="minorHAnsi" w:cstheme="minorHAnsi"/>
        </w:rPr>
        <w:t xml:space="preserve"> </w:t>
      </w:r>
      <w:proofErr w:type="spellStart"/>
      <w:r w:rsidRPr="006249BD">
        <w:rPr>
          <w:rFonts w:asciiTheme="minorHAnsi" w:hAnsiTheme="minorHAnsi" w:cstheme="minorHAnsi"/>
        </w:rPr>
        <w:t>En</w:t>
      </w:r>
      <w:proofErr w:type="spellEnd"/>
      <w:r w:rsidRPr="006249BD">
        <w:rPr>
          <w:rFonts w:asciiTheme="minorHAnsi" w:hAnsiTheme="minorHAnsi" w:cstheme="minorHAnsi"/>
        </w:rPr>
        <w:t xml:space="preserve"> </w:t>
      </w:r>
      <w:proofErr w:type="spellStart"/>
      <w:proofErr w:type="gramStart"/>
      <w:r w:rsidRPr="006249BD">
        <w:rPr>
          <w:rFonts w:asciiTheme="minorHAnsi" w:hAnsiTheme="minorHAnsi" w:cstheme="minorHAnsi"/>
        </w:rPr>
        <w:t>Géographie</w:t>
      </w:r>
      <w:proofErr w:type="spellEnd"/>
      <w:r w:rsidRPr="006249BD">
        <w:rPr>
          <w:rFonts w:asciiTheme="minorHAnsi" w:hAnsiTheme="minorHAnsi" w:cstheme="minorHAnsi"/>
        </w:rPr>
        <w:t xml:space="preserve"> :</w:t>
      </w:r>
      <w:proofErr w:type="gramEnd"/>
      <w:r w:rsidRPr="006249BD">
        <w:rPr>
          <w:rFonts w:asciiTheme="minorHAnsi" w:hAnsiTheme="minorHAnsi" w:cstheme="minorHAnsi"/>
        </w:rPr>
        <w:t xml:space="preserve"> Concepts, </w:t>
      </w:r>
      <w:proofErr w:type="spellStart"/>
      <w:r w:rsidRPr="006249BD">
        <w:rPr>
          <w:rFonts w:asciiTheme="minorHAnsi" w:hAnsiTheme="minorHAnsi" w:cstheme="minorHAnsi"/>
        </w:rPr>
        <w:t>Enjeux</w:t>
      </w:r>
      <w:proofErr w:type="spellEnd"/>
      <w:r w:rsidRPr="006249BD">
        <w:rPr>
          <w:rFonts w:asciiTheme="minorHAnsi" w:hAnsiTheme="minorHAnsi" w:cstheme="minorHAnsi"/>
        </w:rPr>
        <w:t xml:space="preserve"> et </w:t>
      </w:r>
      <w:proofErr w:type="spellStart"/>
      <w:r w:rsidRPr="006249BD">
        <w:rPr>
          <w:rFonts w:asciiTheme="minorHAnsi" w:hAnsiTheme="minorHAnsi" w:cstheme="minorHAnsi"/>
        </w:rPr>
        <w:t>Méthodologie</w:t>
      </w:r>
      <w:proofErr w:type="spellEnd"/>
      <w:r w:rsidRPr="006249BD">
        <w:rPr>
          <w:rFonts w:asciiTheme="minorHAnsi" w:hAnsiTheme="minorHAnsi" w:cstheme="minorHAnsi"/>
        </w:rPr>
        <w:t xml:space="preserve">, Chair: Marie-Alix </w:t>
      </w:r>
      <w:proofErr w:type="spellStart"/>
      <w:r w:rsidRPr="006249BD">
        <w:rPr>
          <w:rFonts w:asciiTheme="minorHAnsi" w:hAnsiTheme="minorHAnsi" w:cstheme="minorHAnsi"/>
        </w:rPr>
        <w:t>Molinié-Andlauer</w:t>
      </w:r>
      <w:proofErr w:type="spellEnd"/>
      <w:r w:rsidRPr="006249BD">
        <w:rPr>
          <w:rFonts w:asciiTheme="minorHAnsi" w:hAnsiTheme="minorHAnsi" w:cstheme="minorHAnsi"/>
        </w:rPr>
        <w:t xml:space="preserve"> </w:t>
      </w:r>
    </w:p>
    <w:p w14:paraId="771525F0" w14:textId="77777777" w:rsidR="00963BF4" w:rsidRPr="006249BD" w:rsidRDefault="00963BF4" w:rsidP="00963BF4">
      <w:pPr>
        <w:spacing w:line="276" w:lineRule="auto"/>
        <w:rPr>
          <w:rFonts w:asciiTheme="minorHAnsi" w:hAnsiTheme="minorHAnsi" w:cstheme="minorHAnsi"/>
        </w:rPr>
      </w:pPr>
      <w:r w:rsidRPr="006249BD">
        <w:rPr>
          <w:rFonts w:asciiTheme="minorHAnsi" w:hAnsiTheme="minorHAnsi" w:cstheme="minorHAnsi"/>
        </w:rPr>
        <w:t xml:space="preserve">2-5. The Geographies of Death: Spatial Aspects in Times of Change, Chair: Roger </w:t>
      </w:r>
      <w:proofErr w:type="spellStart"/>
      <w:r w:rsidRPr="006249BD">
        <w:rPr>
          <w:rFonts w:asciiTheme="minorHAnsi" w:hAnsiTheme="minorHAnsi" w:cstheme="minorHAnsi"/>
        </w:rPr>
        <w:t>Marjavaara</w:t>
      </w:r>
      <w:proofErr w:type="spellEnd"/>
    </w:p>
    <w:p w14:paraId="015D5D01" w14:textId="451FFA11" w:rsidR="00963BF4" w:rsidRPr="006249BD" w:rsidRDefault="00963BF4" w:rsidP="00963BF4">
      <w:pPr>
        <w:spacing w:line="276" w:lineRule="auto"/>
        <w:rPr>
          <w:rFonts w:asciiTheme="minorHAnsi" w:hAnsiTheme="minorHAnsi" w:cstheme="minorHAnsi"/>
        </w:rPr>
      </w:pPr>
      <w:r w:rsidRPr="006249BD">
        <w:rPr>
          <w:rFonts w:asciiTheme="minorHAnsi" w:hAnsiTheme="minorHAnsi" w:cstheme="minorHAnsi"/>
        </w:rPr>
        <w:t>2-6. Mobilizing the Place Mediated Through Local Cultural Institutions and Events: Multifaceted Debates in Japan, Chair: Takeshi Hamano</w:t>
      </w:r>
      <w:r w:rsidR="002C40B2" w:rsidRPr="006249BD">
        <w:rPr>
          <w:rFonts w:asciiTheme="minorHAnsi" w:hAnsiTheme="minorHAnsi" w:cstheme="minorHAnsi"/>
        </w:rPr>
        <w:t xml:space="preserve"> (Steering Committee Member)</w:t>
      </w:r>
    </w:p>
    <w:p w14:paraId="75C5A9BB" w14:textId="77777777" w:rsidR="00963BF4" w:rsidRPr="006249BD" w:rsidRDefault="00963BF4" w:rsidP="00963BF4">
      <w:pPr>
        <w:spacing w:line="276" w:lineRule="auto"/>
        <w:rPr>
          <w:rFonts w:asciiTheme="minorHAnsi" w:hAnsiTheme="minorHAnsi" w:cstheme="minorHAnsi"/>
        </w:rPr>
      </w:pPr>
      <w:r w:rsidRPr="006249BD">
        <w:rPr>
          <w:rFonts w:asciiTheme="minorHAnsi" w:hAnsiTheme="minorHAnsi" w:cstheme="minorHAnsi"/>
        </w:rPr>
        <w:t>2-7. Geography and Spirituality, Chair: Brice Gruet</w:t>
      </w:r>
    </w:p>
    <w:p w14:paraId="3B0D57E2" w14:textId="326B17C2" w:rsidR="00963BF4" w:rsidRPr="006249BD" w:rsidRDefault="00963BF4" w:rsidP="002A3933">
      <w:pPr>
        <w:spacing w:line="276" w:lineRule="auto"/>
        <w:rPr>
          <w:rFonts w:asciiTheme="minorHAnsi" w:hAnsiTheme="minorHAnsi" w:cstheme="minorHAnsi"/>
        </w:rPr>
      </w:pPr>
      <w:r w:rsidRPr="006249BD">
        <w:rPr>
          <w:rFonts w:asciiTheme="minorHAnsi" w:hAnsiTheme="minorHAnsi" w:cstheme="minorHAnsi"/>
        </w:rPr>
        <w:t>2-8. Cultural Geography of Asian Cities: Interfacing Heritage, Tourism, and Urbanization in Making Future Sustainable, Chair: Kiran Shinde</w:t>
      </w:r>
    </w:p>
    <w:p w14:paraId="517B3CD3" w14:textId="7FD95233" w:rsidR="00963BF4" w:rsidRPr="006249BD" w:rsidRDefault="00963BF4" w:rsidP="002A3933">
      <w:pPr>
        <w:spacing w:line="276" w:lineRule="auto"/>
        <w:rPr>
          <w:rFonts w:asciiTheme="minorHAnsi" w:hAnsiTheme="minorHAnsi" w:cstheme="minorHAnsi"/>
        </w:rPr>
      </w:pPr>
    </w:p>
    <w:p w14:paraId="4F336FC7" w14:textId="19A5CA76" w:rsidR="00963BF4" w:rsidRPr="006249BD" w:rsidRDefault="00963BF4" w:rsidP="002A3933">
      <w:pPr>
        <w:spacing w:line="276" w:lineRule="auto"/>
        <w:ind w:firstLineChars="50" w:firstLine="130"/>
        <w:rPr>
          <w:rFonts w:asciiTheme="minorHAnsi" w:eastAsiaTheme="minorEastAsia" w:hAnsiTheme="minorHAnsi" w:cstheme="minorHAnsi"/>
          <w:b/>
          <w:bCs/>
          <w:sz w:val="26"/>
          <w:szCs w:val="26"/>
          <w:lang w:eastAsia="ko-KR"/>
        </w:rPr>
      </w:pPr>
      <w:r w:rsidRPr="006249BD">
        <w:rPr>
          <w:rFonts w:asciiTheme="minorHAnsi" w:eastAsiaTheme="minorEastAsia" w:hAnsiTheme="minorHAnsi" w:cstheme="minorHAnsi" w:hint="eastAsia"/>
          <w:b/>
          <w:bCs/>
          <w:sz w:val="26"/>
          <w:szCs w:val="26"/>
          <w:lang w:eastAsia="ko-KR"/>
        </w:rPr>
        <w:t>3</w:t>
      </w:r>
      <w:r w:rsidRPr="006249BD">
        <w:rPr>
          <w:rFonts w:asciiTheme="minorHAnsi" w:eastAsiaTheme="minorEastAsia" w:hAnsiTheme="minorHAnsi" w:cstheme="minorHAnsi"/>
          <w:b/>
          <w:bCs/>
          <w:sz w:val="26"/>
          <w:szCs w:val="26"/>
          <w:lang w:eastAsia="ko-KR"/>
        </w:rPr>
        <w:t xml:space="preserve">. </w:t>
      </w:r>
      <w:r w:rsidR="00494441" w:rsidRPr="006249BD">
        <w:rPr>
          <w:rFonts w:asciiTheme="minorHAnsi" w:eastAsiaTheme="minorEastAsia" w:hAnsiTheme="minorHAnsi" w:cstheme="minorHAnsi"/>
          <w:b/>
          <w:bCs/>
          <w:sz w:val="26"/>
          <w:szCs w:val="26"/>
          <w:lang w:eastAsia="ko-KR"/>
        </w:rPr>
        <w:t xml:space="preserve">Special Session: </w:t>
      </w:r>
      <w:r w:rsidR="002A3933" w:rsidRPr="006249BD">
        <w:rPr>
          <w:rFonts w:asciiTheme="minorHAnsi" w:eastAsiaTheme="minorEastAsia" w:hAnsiTheme="minorHAnsi" w:cstheme="minorHAnsi"/>
          <w:b/>
          <w:bCs/>
          <w:sz w:val="26"/>
          <w:szCs w:val="26"/>
          <w:lang w:eastAsia="ko-KR"/>
        </w:rPr>
        <w:t>“</w:t>
      </w:r>
      <w:r w:rsidRPr="006249BD">
        <w:rPr>
          <w:rFonts w:asciiTheme="minorHAnsi" w:eastAsiaTheme="minorEastAsia" w:hAnsiTheme="minorHAnsi" w:cstheme="minorHAnsi"/>
          <w:b/>
          <w:bCs/>
          <w:sz w:val="26"/>
          <w:szCs w:val="26"/>
          <w:lang w:eastAsia="ko-KR"/>
        </w:rPr>
        <w:t xml:space="preserve">Tribute </w:t>
      </w:r>
      <w:r w:rsidR="00AF47A5" w:rsidRPr="006249BD">
        <w:rPr>
          <w:rFonts w:asciiTheme="minorHAnsi" w:eastAsiaTheme="minorEastAsia" w:hAnsiTheme="minorHAnsi" w:cstheme="minorHAnsi"/>
          <w:b/>
          <w:bCs/>
          <w:sz w:val="26"/>
          <w:szCs w:val="26"/>
          <w:lang w:eastAsia="ko-KR"/>
        </w:rPr>
        <w:t xml:space="preserve">to </w:t>
      </w:r>
      <w:r w:rsidR="00494441" w:rsidRPr="006249BD">
        <w:rPr>
          <w:rFonts w:asciiTheme="minorHAnsi" w:eastAsiaTheme="minorEastAsia" w:hAnsiTheme="minorHAnsi" w:cstheme="minorHAnsi"/>
          <w:b/>
          <w:bCs/>
          <w:sz w:val="26"/>
          <w:szCs w:val="26"/>
          <w:lang w:eastAsia="ko-KR"/>
        </w:rPr>
        <w:t xml:space="preserve">Paul </w:t>
      </w:r>
      <w:proofErr w:type="spellStart"/>
      <w:r w:rsidR="00AF47A5" w:rsidRPr="006249BD">
        <w:rPr>
          <w:rFonts w:asciiTheme="minorHAnsi" w:eastAsiaTheme="minorEastAsia" w:hAnsiTheme="minorHAnsi" w:cstheme="minorHAnsi"/>
          <w:b/>
          <w:bCs/>
          <w:sz w:val="26"/>
          <w:szCs w:val="26"/>
          <w:lang w:eastAsia="ko-KR"/>
        </w:rPr>
        <w:t>Claval</w:t>
      </w:r>
      <w:proofErr w:type="spellEnd"/>
      <w:r w:rsidR="002A3933" w:rsidRPr="006249BD">
        <w:rPr>
          <w:rFonts w:asciiTheme="minorHAnsi" w:eastAsiaTheme="minorEastAsia" w:hAnsiTheme="minorHAnsi" w:cstheme="minorHAnsi"/>
          <w:b/>
          <w:bCs/>
          <w:sz w:val="26"/>
          <w:szCs w:val="26"/>
          <w:lang w:eastAsia="ko-KR"/>
        </w:rPr>
        <w:t>”</w:t>
      </w:r>
    </w:p>
    <w:p w14:paraId="6F897C96" w14:textId="275DC68A" w:rsidR="00930ECE" w:rsidRPr="006249BD" w:rsidRDefault="00930ECE" w:rsidP="002A3933">
      <w:pPr>
        <w:spacing w:before="17" w:line="276" w:lineRule="auto"/>
        <w:rPr>
          <w:rFonts w:asciiTheme="minorHAnsi" w:eastAsia="Times New Roman" w:hAnsiTheme="minorHAnsi" w:cstheme="minorHAnsi"/>
          <w:lang w:eastAsia="fr-FR" w:bidi="fr-FR"/>
        </w:rPr>
      </w:pPr>
      <w:r w:rsidRPr="006249BD">
        <w:rPr>
          <w:rFonts w:asciiTheme="minorHAnsi" w:eastAsia="Times New Roman" w:hAnsiTheme="minorHAnsi" w:cstheme="minorHAnsi"/>
          <w:lang w:eastAsia="fr-FR" w:bidi="fr-FR"/>
        </w:rPr>
        <w:t xml:space="preserve">Paul </w:t>
      </w:r>
      <w:proofErr w:type="spellStart"/>
      <w:r w:rsidRPr="006249BD">
        <w:rPr>
          <w:rFonts w:asciiTheme="minorHAnsi" w:eastAsia="Times New Roman" w:hAnsiTheme="minorHAnsi" w:cstheme="minorHAnsi"/>
          <w:lang w:eastAsia="fr-FR" w:bidi="fr-FR"/>
        </w:rPr>
        <w:t>Claval</w:t>
      </w:r>
      <w:proofErr w:type="spellEnd"/>
      <w:r w:rsidR="002A3933" w:rsidRPr="006249BD">
        <w:rPr>
          <w:rFonts w:asciiTheme="minorHAnsi" w:eastAsia="Times New Roman" w:hAnsiTheme="minorHAnsi" w:cstheme="minorHAnsi"/>
          <w:lang w:eastAsia="fr-FR" w:bidi="fr-FR"/>
        </w:rPr>
        <w:t xml:space="preserve"> is</w:t>
      </w:r>
      <w:r w:rsidRPr="006249BD">
        <w:rPr>
          <w:rFonts w:asciiTheme="minorHAnsi" w:eastAsia="Times New Roman" w:hAnsiTheme="minorHAnsi" w:cstheme="minorHAnsi"/>
          <w:lang w:eastAsia="fr-FR" w:bidi="fr-FR"/>
        </w:rPr>
        <w:t xml:space="preserve"> </w:t>
      </w:r>
      <w:r w:rsidR="002A3933" w:rsidRPr="006249BD">
        <w:rPr>
          <w:rFonts w:asciiTheme="minorHAnsi" w:eastAsia="Times New Roman" w:hAnsiTheme="minorHAnsi" w:cstheme="minorHAnsi"/>
          <w:lang w:eastAsia="fr-FR" w:bidi="fr-FR"/>
        </w:rPr>
        <w:t xml:space="preserve">a </w:t>
      </w:r>
      <w:r w:rsidRPr="006249BD">
        <w:rPr>
          <w:rFonts w:asciiTheme="minorHAnsi" w:eastAsia="Times New Roman" w:hAnsiTheme="minorHAnsi" w:cstheme="minorHAnsi"/>
          <w:lang w:eastAsia="fr-FR" w:bidi="fr-FR"/>
        </w:rPr>
        <w:t xml:space="preserve">renown French Geographer, professor at La Sorbonne, a long time IGU member and one of the founders of the Cultural Approach commission. </w:t>
      </w:r>
      <w:r w:rsidR="002A3933" w:rsidRPr="006249BD">
        <w:rPr>
          <w:rFonts w:asciiTheme="minorHAnsi" w:eastAsia="Times New Roman" w:hAnsiTheme="minorHAnsi" w:cstheme="minorHAnsi"/>
          <w:lang w:eastAsia="fr-FR" w:bidi="fr-FR"/>
        </w:rPr>
        <w:t xml:space="preserve">He </w:t>
      </w:r>
      <w:r w:rsidRPr="006249BD">
        <w:rPr>
          <w:rFonts w:asciiTheme="minorHAnsi" w:eastAsia="Times New Roman" w:hAnsiTheme="minorHAnsi" w:cstheme="minorHAnsi"/>
          <w:lang w:eastAsia="fr-FR" w:bidi="fr-FR"/>
        </w:rPr>
        <w:t>give</w:t>
      </w:r>
      <w:r w:rsidR="002A3933" w:rsidRPr="006249BD">
        <w:rPr>
          <w:rFonts w:asciiTheme="minorHAnsi" w:eastAsia="Times New Roman" w:hAnsiTheme="minorHAnsi" w:cstheme="minorHAnsi"/>
          <w:lang w:eastAsia="fr-FR" w:bidi="fr-FR"/>
        </w:rPr>
        <w:t>s</w:t>
      </w:r>
      <w:r w:rsidRPr="006249BD">
        <w:rPr>
          <w:rFonts w:asciiTheme="minorHAnsi" w:eastAsia="Times New Roman" w:hAnsiTheme="minorHAnsi" w:cstheme="minorHAnsi"/>
          <w:lang w:eastAsia="fr-FR" w:bidi="fr-FR"/>
        </w:rPr>
        <w:t xml:space="preserve"> a</w:t>
      </w:r>
      <w:r w:rsidR="002A3933" w:rsidRPr="006249BD">
        <w:rPr>
          <w:rFonts w:asciiTheme="minorHAnsi" w:eastAsia="Times New Roman" w:hAnsiTheme="minorHAnsi" w:cstheme="minorHAnsi"/>
          <w:lang w:eastAsia="fr-FR" w:bidi="fr-FR"/>
        </w:rPr>
        <w:t xml:space="preserve"> </w:t>
      </w:r>
      <w:r w:rsidR="00EF586C" w:rsidRPr="006249BD">
        <w:rPr>
          <w:rFonts w:asciiTheme="minorHAnsi" w:eastAsia="Times New Roman" w:hAnsiTheme="minorHAnsi" w:cstheme="minorHAnsi"/>
          <w:lang w:eastAsia="fr-FR" w:bidi="fr-FR"/>
        </w:rPr>
        <w:t>key-note s</w:t>
      </w:r>
      <w:r w:rsidR="002A3933" w:rsidRPr="006249BD">
        <w:rPr>
          <w:rFonts w:asciiTheme="minorHAnsi" w:eastAsia="Times New Roman" w:hAnsiTheme="minorHAnsi" w:cstheme="minorHAnsi"/>
          <w:lang w:eastAsia="fr-FR" w:bidi="fr-FR"/>
        </w:rPr>
        <w:t>peech</w:t>
      </w:r>
      <w:r w:rsidRPr="006249BD">
        <w:rPr>
          <w:rFonts w:asciiTheme="minorHAnsi" w:eastAsia="Times New Roman" w:hAnsiTheme="minorHAnsi" w:cstheme="minorHAnsi"/>
          <w:lang w:eastAsia="fr-FR" w:bidi="fr-FR"/>
        </w:rPr>
        <w:t xml:space="preserve"> </w:t>
      </w:r>
      <w:r w:rsidR="006357C7" w:rsidRPr="006249BD">
        <w:rPr>
          <w:rFonts w:asciiTheme="minorHAnsi" w:eastAsia="Times New Roman" w:hAnsiTheme="minorHAnsi" w:cstheme="minorHAnsi"/>
          <w:lang w:eastAsia="fr-FR" w:bidi="fr-FR"/>
        </w:rPr>
        <w:t>en</w:t>
      </w:r>
      <w:r w:rsidRPr="006249BD">
        <w:rPr>
          <w:rFonts w:asciiTheme="minorHAnsi" w:eastAsia="Times New Roman" w:hAnsiTheme="minorHAnsi" w:cstheme="minorHAnsi"/>
          <w:lang w:eastAsia="fr-FR" w:bidi="fr-FR"/>
        </w:rPr>
        <w:t>t</w:t>
      </w:r>
      <w:r w:rsidR="006357C7" w:rsidRPr="006249BD">
        <w:rPr>
          <w:rFonts w:asciiTheme="minorHAnsi" w:eastAsia="Times New Roman" w:hAnsiTheme="minorHAnsi" w:cstheme="minorHAnsi"/>
          <w:lang w:eastAsia="fr-FR" w:bidi="fr-FR"/>
        </w:rPr>
        <w:t>i</w:t>
      </w:r>
      <w:r w:rsidRPr="006249BD">
        <w:rPr>
          <w:rFonts w:asciiTheme="minorHAnsi" w:eastAsia="Times New Roman" w:hAnsiTheme="minorHAnsi" w:cstheme="minorHAnsi"/>
          <w:lang w:eastAsia="fr-FR" w:bidi="fr-FR"/>
        </w:rPr>
        <w:t xml:space="preserve">tled: </w:t>
      </w:r>
      <w:r w:rsidR="00862264" w:rsidRPr="006249BD">
        <w:rPr>
          <w:rFonts w:asciiTheme="minorHAnsi" w:eastAsia="Times New Roman" w:hAnsiTheme="minorHAnsi" w:cstheme="minorHAnsi"/>
          <w:lang w:eastAsia="fr-FR" w:bidi="fr-FR"/>
        </w:rPr>
        <w:t>THE C</w:t>
      </w:r>
      <w:r w:rsidRPr="006249BD">
        <w:rPr>
          <w:rFonts w:asciiTheme="minorHAnsi" w:eastAsia="Times New Roman" w:hAnsiTheme="minorHAnsi" w:cstheme="minorHAnsi"/>
          <w:lang w:eastAsia="fr-FR" w:bidi="fr-FR"/>
        </w:rPr>
        <w:t xml:space="preserve">ULTURAL APPROACH IN GEOGRAPHY. Je-Hun RYU, from South Korea, actual President of the Cultural Approaches </w:t>
      </w:r>
      <w:r w:rsidR="002A3933" w:rsidRPr="006249BD">
        <w:rPr>
          <w:rFonts w:asciiTheme="minorHAnsi" w:eastAsia="Times New Roman" w:hAnsiTheme="minorHAnsi" w:cstheme="minorHAnsi"/>
          <w:lang w:eastAsia="fr-FR" w:bidi="fr-FR"/>
        </w:rPr>
        <w:t>C</w:t>
      </w:r>
      <w:r w:rsidRPr="006249BD">
        <w:rPr>
          <w:rFonts w:asciiTheme="minorHAnsi" w:eastAsia="Times New Roman" w:hAnsiTheme="minorHAnsi" w:cstheme="minorHAnsi"/>
          <w:lang w:eastAsia="fr-FR" w:bidi="fr-FR"/>
        </w:rPr>
        <w:t>ommission, preside</w:t>
      </w:r>
      <w:r w:rsidR="002A3933" w:rsidRPr="006249BD">
        <w:rPr>
          <w:rFonts w:asciiTheme="minorHAnsi" w:eastAsia="Times New Roman" w:hAnsiTheme="minorHAnsi" w:cstheme="minorHAnsi"/>
          <w:lang w:eastAsia="fr-FR" w:bidi="fr-FR"/>
        </w:rPr>
        <w:t>s</w:t>
      </w:r>
      <w:r w:rsidRPr="006249BD">
        <w:rPr>
          <w:rFonts w:asciiTheme="minorHAnsi" w:eastAsia="Times New Roman" w:hAnsiTheme="minorHAnsi" w:cstheme="minorHAnsi"/>
          <w:lang w:eastAsia="fr-FR" w:bidi="fr-FR"/>
        </w:rPr>
        <w:t xml:space="preserve"> over the session and entertain questions from the audience</w:t>
      </w:r>
      <w:r w:rsidR="002C40B2" w:rsidRPr="006249BD">
        <w:rPr>
          <w:rFonts w:asciiTheme="minorHAnsi" w:eastAsia="Times New Roman" w:hAnsiTheme="minorHAnsi" w:cstheme="minorHAnsi"/>
          <w:lang w:eastAsia="fr-FR" w:bidi="fr-FR"/>
        </w:rPr>
        <w:t>.</w:t>
      </w:r>
    </w:p>
    <w:p w14:paraId="39ACAB02" w14:textId="77777777" w:rsidR="002A3933" w:rsidRPr="006249BD" w:rsidRDefault="002A3933" w:rsidP="002A3933">
      <w:pPr>
        <w:spacing w:before="17" w:line="276" w:lineRule="auto"/>
        <w:rPr>
          <w:rFonts w:asciiTheme="minorHAnsi" w:eastAsiaTheme="minorEastAsia" w:hAnsiTheme="minorHAnsi" w:cstheme="minorHAnsi"/>
          <w:sz w:val="24"/>
          <w:szCs w:val="24"/>
          <w:lang w:eastAsia="ko-KR"/>
        </w:rPr>
      </w:pPr>
    </w:p>
    <w:p w14:paraId="7EFBEBF1" w14:textId="7BC1D4F9" w:rsidR="00930ECE" w:rsidRPr="006249BD" w:rsidRDefault="00930ECE" w:rsidP="002A3933">
      <w:pPr>
        <w:spacing w:before="17" w:line="276" w:lineRule="auto"/>
        <w:rPr>
          <w:rFonts w:asciiTheme="minorHAnsi" w:eastAsiaTheme="minorEastAsia" w:hAnsiTheme="minorHAnsi" w:cstheme="minorHAnsi"/>
          <w:sz w:val="24"/>
          <w:szCs w:val="24"/>
          <w:lang w:eastAsia="ko-KR"/>
        </w:rPr>
      </w:pPr>
    </w:p>
    <w:p w14:paraId="01510B91" w14:textId="2D22EEA0" w:rsidR="00EC7B45" w:rsidRPr="006249BD" w:rsidRDefault="00EC7B45" w:rsidP="00EC7B45">
      <w:pPr>
        <w:spacing w:before="17"/>
        <w:rPr>
          <w:rFonts w:asciiTheme="minorHAnsi" w:hAnsiTheme="minorHAnsi" w:cstheme="minorHAnsi"/>
          <w:b/>
          <w:bCs/>
          <w:sz w:val="28"/>
          <w:szCs w:val="28"/>
          <w:lang w:val="en-GB"/>
        </w:rPr>
      </w:pPr>
      <w:r w:rsidRPr="006249BD">
        <w:rPr>
          <w:rFonts w:asciiTheme="minorHAnsi" w:hAnsiTheme="minorHAnsi" w:cstheme="minorHAnsi"/>
          <w:b/>
          <w:bCs/>
          <w:sz w:val="28"/>
          <w:szCs w:val="28"/>
          <w:lang w:val="en-GB"/>
        </w:rPr>
        <w:t>II. The Activity during the 2022 Centennial IGC at Paris</w:t>
      </w:r>
    </w:p>
    <w:p w14:paraId="61E2C6F1" w14:textId="16C6A290" w:rsidR="00EC7B45" w:rsidRPr="006249BD" w:rsidRDefault="00EC7B45" w:rsidP="00EC7B45">
      <w:pPr>
        <w:spacing w:before="17"/>
        <w:rPr>
          <w:rFonts w:asciiTheme="minorHAnsi" w:hAnsiTheme="minorHAnsi" w:cstheme="minorHAnsi"/>
          <w:b/>
          <w:bCs/>
          <w:sz w:val="24"/>
          <w:szCs w:val="24"/>
        </w:rPr>
      </w:pPr>
    </w:p>
    <w:p w14:paraId="5D57314C" w14:textId="59D4D571" w:rsidR="004C17F5" w:rsidRPr="006249BD" w:rsidRDefault="004C17F5" w:rsidP="004C17F5">
      <w:pPr>
        <w:spacing w:before="17"/>
        <w:ind w:firstLineChars="50" w:firstLine="128"/>
        <w:rPr>
          <w:rFonts w:asciiTheme="minorHAnsi" w:eastAsiaTheme="minorEastAsia" w:hAnsiTheme="minorHAnsi" w:cstheme="minorHAnsi"/>
          <w:b/>
          <w:bCs/>
          <w:sz w:val="26"/>
          <w:szCs w:val="26"/>
          <w:lang w:eastAsia="ko-KR"/>
        </w:rPr>
      </w:pPr>
      <w:r w:rsidRPr="006249BD">
        <w:rPr>
          <w:rFonts w:asciiTheme="minorHAnsi" w:hAnsiTheme="minorHAnsi" w:cstheme="minorHAnsi"/>
          <w:b/>
          <w:bCs/>
          <w:sz w:val="26"/>
          <w:szCs w:val="26"/>
        </w:rPr>
        <w:t>1-1. Heritage and Sustainable Development: The Importance pf Geographical Thinking</w:t>
      </w:r>
    </w:p>
    <w:p w14:paraId="7A1920E7" w14:textId="77777777" w:rsidR="004C17F5" w:rsidRPr="006249BD" w:rsidRDefault="004C17F5" w:rsidP="004C17F5">
      <w:pPr>
        <w:pStyle w:val="a5"/>
        <w:spacing w:before="17"/>
        <w:ind w:left="411"/>
        <w:rPr>
          <w:rFonts w:asciiTheme="minorHAnsi" w:eastAsiaTheme="minorEastAsia" w:hAnsiTheme="minorHAnsi" w:cstheme="minorHAnsi"/>
          <w:b/>
          <w:bCs/>
          <w:sz w:val="24"/>
          <w:szCs w:val="24"/>
          <w:lang w:eastAsia="ko-KR"/>
        </w:rPr>
      </w:pPr>
    </w:p>
    <w:p w14:paraId="50C6C6F3" w14:textId="01B08EAF" w:rsidR="00EC7B45" w:rsidRPr="006249BD" w:rsidRDefault="004C17F5" w:rsidP="00EC7B45">
      <w:pPr>
        <w:rPr>
          <w:rFonts w:asciiTheme="minorHAnsi" w:hAnsiTheme="minorHAnsi" w:cstheme="minorHAnsi"/>
          <w:b/>
          <w:bCs/>
          <w:sz w:val="24"/>
          <w:szCs w:val="24"/>
        </w:rPr>
      </w:pPr>
      <w:r w:rsidRPr="006249BD">
        <w:rPr>
          <w:rFonts w:asciiTheme="minorHAnsi" w:hAnsiTheme="minorHAnsi" w:cstheme="minorHAnsi"/>
          <w:b/>
          <w:bCs/>
          <w:sz w:val="24"/>
          <w:szCs w:val="24"/>
        </w:rPr>
        <w:t>Slot 1 (</w:t>
      </w:r>
      <w:r w:rsidR="0066124E" w:rsidRPr="006249BD">
        <w:rPr>
          <w:rFonts w:asciiTheme="minorHAnsi" w:eastAsia="맑은 고딕" w:hAnsiTheme="minorHAnsi" w:cstheme="minorHAnsi"/>
          <w:b/>
          <w:bCs/>
          <w:sz w:val="24"/>
          <w:szCs w:val="24"/>
          <w:lang w:eastAsia="ko-KR"/>
        </w:rPr>
        <w:t>Tue, 19</w:t>
      </w:r>
      <w:r w:rsidR="0066124E" w:rsidRPr="006249BD">
        <w:rPr>
          <w:rFonts w:asciiTheme="minorHAnsi" w:eastAsia="맑은 고딕" w:hAnsiTheme="minorHAnsi" w:cstheme="minorHAnsi"/>
          <w:b/>
          <w:bCs/>
          <w:sz w:val="24"/>
          <w:szCs w:val="24"/>
          <w:vertAlign w:val="superscript"/>
          <w:lang w:eastAsia="ko-KR"/>
        </w:rPr>
        <w:t>th</w:t>
      </w:r>
      <w:r w:rsidR="0066124E" w:rsidRPr="006249BD">
        <w:rPr>
          <w:rFonts w:asciiTheme="minorHAnsi" w:eastAsia="맑은 고딕" w:hAnsiTheme="minorHAnsi" w:cstheme="minorHAnsi"/>
          <w:b/>
          <w:bCs/>
          <w:sz w:val="24"/>
          <w:szCs w:val="24"/>
          <w:lang w:eastAsia="ko-KR"/>
        </w:rPr>
        <w:t xml:space="preserve"> July</w:t>
      </w:r>
      <w:r w:rsidRPr="006249BD">
        <w:rPr>
          <w:rFonts w:asciiTheme="minorHAnsi" w:hAnsiTheme="minorHAnsi" w:cstheme="minorHAnsi"/>
          <w:b/>
          <w:bCs/>
          <w:sz w:val="24"/>
          <w:szCs w:val="24"/>
        </w:rPr>
        <w:t>)</w:t>
      </w:r>
      <w:r w:rsidR="00FA58EB" w:rsidRPr="006249BD">
        <w:rPr>
          <w:rFonts w:asciiTheme="minorHAnsi" w:hAnsiTheme="minorHAnsi" w:cstheme="minorHAnsi"/>
          <w:b/>
          <w:bCs/>
          <w:sz w:val="24"/>
          <w:szCs w:val="24"/>
        </w:rPr>
        <w:t>:</w:t>
      </w:r>
      <w:r w:rsidR="00EC7B45" w:rsidRPr="006249BD">
        <w:rPr>
          <w:rFonts w:asciiTheme="minorHAnsi" w:hAnsiTheme="minorHAnsi" w:cstheme="minorHAnsi"/>
          <w:b/>
          <w:bCs/>
          <w:sz w:val="24"/>
          <w:szCs w:val="24"/>
        </w:rPr>
        <w:t xml:space="preserve"> 08:30 - 10:15 - Panthéon Room 216</w:t>
      </w:r>
    </w:p>
    <w:p w14:paraId="4EEEAE7C" w14:textId="0665C9BA" w:rsidR="00EC7B45" w:rsidRPr="006249BD" w:rsidRDefault="00EC7B45" w:rsidP="008C22D2">
      <w:pPr>
        <w:rPr>
          <w:rFonts w:asciiTheme="minorHAnsi" w:hAnsiTheme="minorHAnsi" w:cstheme="minorHAnsi"/>
          <w:sz w:val="20"/>
          <w:szCs w:val="20"/>
        </w:rPr>
      </w:pPr>
      <w:r w:rsidRPr="006249BD">
        <w:rPr>
          <w:rFonts w:asciiTheme="minorHAnsi" w:hAnsiTheme="minorHAnsi" w:cstheme="minorHAnsi"/>
          <w:sz w:val="20"/>
          <w:szCs w:val="20"/>
        </w:rPr>
        <w:t xml:space="preserve">Chair(s): Je-Hun RYU, Korea National University </w:t>
      </w:r>
      <w:r w:rsidR="00BD75E2" w:rsidRPr="006249BD">
        <w:rPr>
          <w:rFonts w:asciiTheme="minorHAnsi" w:hAnsiTheme="minorHAnsi" w:cstheme="minorHAnsi"/>
          <w:sz w:val="20"/>
          <w:szCs w:val="20"/>
        </w:rPr>
        <w:t>o</w:t>
      </w:r>
      <w:r w:rsidRPr="006249BD">
        <w:rPr>
          <w:rFonts w:asciiTheme="minorHAnsi" w:hAnsiTheme="minorHAnsi" w:cstheme="minorHAnsi"/>
          <w:sz w:val="20"/>
          <w:szCs w:val="20"/>
        </w:rPr>
        <w:t>f Cultural Heritage, Korea (Republic of)</w:t>
      </w:r>
    </w:p>
    <w:p w14:paraId="35A89F7E" w14:textId="18449622" w:rsidR="00EC7B45" w:rsidRPr="006249BD" w:rsidRDefault="00EC7B45" w:rsidP="00EC7B45">
      <w:pPr>
        <w:rPr>
          <w:rFonts w:asciiTheme="minorHAnsi" w:hAnsiTheme="minorHAnsi" w:cstheme="minorHAnsi"/>
          <w:sz w:val="20"/>
          <w:szCs w:val="20"/>
        </w:rPr>
      </w:pPr>
      <w:r w:rsidRPr="006249BD">
        <w:rPr>
          <w:rFonts w:asciiTheme="minorHAnsi" w:hAnsiTheme="minorHAnsi" w:cstheme="minorHAnsi"/>
          <w:sz w:val="20"/>
          <w:szCs w:val="20"/>
        </w:rPr>
        <w:t>Maria GRAVARI-BARBAS, University of Paris I</w:t>
      </w:r>
    </w:p>
    <w:p w14:paraId="14491E1A" w14:textId="2308F88D" w:rsidR="00EC7B45" w:rsidRPr="006249BD" w:rsidRDefault="00FA58EB" w:rsidP="00FA58EB">
      <w:pPr>
        <w:rPr>
          <w:rFonts w:asciiTheme="minorHAnsi" w:hAnsiTheme="minorHAnsi" w:cstheme="minorHAnsi"/>
          <w:b/>
          <w:bCs/>
          <w:sz w:val="24"/>
          <w:szCs w:val="24"/>
        </w:rPr>
      </w:pPr>
      <w:r w:rsidRPr="006249BD">
        <w:rPr>
          <w:rFonts w:asciiTheme="minorHAnsi" w:hAnsiTheme="minorHAnsi" w:cstheme="minorHAnsi"/>
          <w:b/>
          <w:bCs/>
          <w:sz w:val="24"/>
          <w:szCs w:val="24"/>
        </w:rPr>
        <w:t>Slot 2 (</w:t>
      </w:r>
      <w:r w:rsidR="0066124E" w:rsidRPr="006249BD">
        <w:rPr>
          <w:rFonts w:asciiTheme="minorHAnsi" w:eastAsia="맑은 고딕" w:hAnsiTheme="minorHAnsi" w:cstheme="minorHAnsi"/>
          <w:b/>
          <w:bCs/>
          <w:sz w:val="24"/>
          <w:szCs w:val="24"/>
          <w:lang w:eastAsia="ko-KR"/>
        </w:rPr>
        <w:t>Tue, 19</w:t>
      </w:r>
      <w:r w:rsidR="0066124E" w:rsidRPr="006249BD">
        <w:rPr>
          <w:rFonts w:asciiTheme="minorHAnsi" w:eastAsia="맑은 고딕" w:hAnsiTheme="minorHAnsi" w:cstheme="minorHAnsi"/>
          <w:b/>
          <w:bCs/>
          <w:sz w:val="24"/>
          <w:szCs w:val="24"/>
          <w:vertAlign w:val="superscript"/>
          <w:lang w:eastAsia="ko-KR"/>
        </w:rPr>
        <w:t>th</w:t>
      </w:r>
      <w:r w:rsidR="0066124E" w:rsidRPr="006249BD">
        <w:rPr>
          <w:rFonts w:asciiTheme="minorHAnsi" w:eastAsia="맑은 고딕" w:hAnsiTheme="minorHAnsi" w:cstheme="minorHAnsi"/>
          <w:b/>
          <w:bCs/>
          <w:sz w:val="24"/>
          <w:szCs w:val="24"/>
          <w:lang w:eastAsia="ko-KR"/>
        </w:rPr>
        <w:t xml:space="preserve"> July</w:t>
      </w:r>
      <w:r w:rsidRPr="006249BD">
        <w:rPr>
          <w:rFonts w:asciiTheme="minorHAnsi" w:hAnsiTheme="minorHAnsi" w:cstheme="minorHAnsi"/>
          <w:b/>
          <w:bCs/>
          <w:sz w:val="24"/>
          <w:szCs w:val="24"/>
        </w:rPr>
        <w:t xml:space="preserve">): </w:t>
      </w:r>
      <w:r w:rsidR="00EC7B45" w:rsidRPr="006249BD">
        <w:rPr>
          <w:rFonts w:asciiTheme="minorHAnsi" w:hAnsiTheme="minorHAnsi" w:cstheme="minorHAnsi"/>
          <w:b/>
          <w:bCs/>
          <w:sz w:val="24"/>
          <w:szCs w:val="24"/>
        </w:rPr>
        <w:t>10:30 - 12:15 - Panthéon Room 216</w:t>
      </w:r>
    </w:p>
    <w:p w14:paraId="34EAEC27" w14:textId="60B3E8E4" w:rsidR="00EC7B45" w:rsidRPr="006249BD" w:rsidRDefault="00EC7B45" w:rsidP="008C22D2">
      <w:pPr>
        <w:rPr>
          <w:rFonts w:asciiTheme="minorHAnsi" w:hAnsiTheme="minorHAnsi" w:cstheme="minorHAnsi"/>
          <w:sz w:val="20"/>
          <w:szCs w:val="20"/>
        </w:rPr>
      </w:pPr>
      <w:r w:rsidRPr="006249BD">
        <w:rPr>
          <w:rFonts w:asciiTheme="minorHAnsi" w:hAnsiTheme="minorHAnsi" w:cstheme="minorHAnsi"/>
          <w:sz w:val="20"/>
          <w:szCs w:val="20"/>
        </w:rPr>
        <w:t xml:space="preserve">Chair(s): Je-Hun RYU, Korea National University </w:t>
      </w:r>
      <w:r w:rsidR="00862264" w:rsidRPr="006249BD">
        <w:rPr>
          <w:rFonts w:asciiTheme="minorHAnsi" w:hAnsiTheme="minorHAnsi" w:cstheme="minorHAnsi"/>
          <w:sz w:val="20"/>
          <w:szCs w:val="20"/>
        </w:rPr>
        <w:t>o</w:t>
      </w:r>
      <w:r w:rsidRPr="006249BD">
        <w:rPr>
          <w:rFonts w:asciiTheme="minorHAnsi" w:hAnsiTheme="minorHAnsi" w:cstheme="minorHAnsi"/>
          <w:sz w:val="20"/>
          <w:szCs w:val="20"/>
        </w:rPr>
        <w:t>f Cultural Heritage, Korea (Republic of)</w:t>
      </w:r>
    </w:p>
    <w:p w14:paraId="3372634B" w14:textId="1DCD02E7" w:rsidR="00EC7B45" w:rsidRPr="006249BD" w:rsidRDefault="00EC7B45" w:rsidP="00D738F7">
      <w:pPr>
        <w:rPr>
          <w:rFonts w:asciiTheme="minorHAnsi" w:hAnsiTheme="minorHAnsi" w:cstheme="minorHAnsi"/>
          <w:sz w:val="20"/>
          <w:szCs w:val="20"/>
        </w:rPr>
      </w:pPr>
      <w:r w:rsidRPr="006249BD">
        <w:rPr>
          <w:rFonts w:asciiTheme="minorHAnsi" w:hAnsiTheme="minorHAnsi" w:cstheme="minorHAnsi"/>
          <w:sz w:val="20"/>
          <w:szCs w:val="20"/>
        </w:rPr>
        <w:t>Maria GRAVARI-BARBAS, University of Paris I</w:t>
      </w:r>
    </w:p>
    <w:p w14:paraId="6E94A025" w14:textId="375D88F6" w:rsidR="00EC7B45" w:rsidRPr="006249BD" w:rsidRDefault="00ED5087" w:rsidP="00ED0438">
      <w:pPr>
        <w:rPr>
          <w:rFonts w:asciiTheme="minorHAnsi" w:hAnsiTheme="minorHAnsi" w:cstheme="minorHAnsi"/>
          <w:b/>
          <w:bCs/>
          <w:sz w:val="24"/>
          <w:szCs w:val="24"/>
        </w:rPr>
      </w:pPr>
      <w:r w:rsidRPr="006249BD">
        <w:rPr>
          <w:rFonts w:asciiTheme="minorHAnsi" w:hAnsiTheme="minorHAnsi" w:cstheme="minorHAnsi"/>
          <w:b/>
          <w:bCs/>
          <w:sz w:val="24"/>
          <w:szCs w:val="24"/>
        </w:rPr>
        <w:t>Slot 3 (</w:t>
      </w:r>
      <w:r w:rsidR="0066124E" w:rsidRPr="006249BD">
        <w:rPr>
          <w:rFonts w:asciiTheme="minorHAnsi" w:eastAsia="맑은 고딕" w:hAnsiTheme="minorHAnsi" w:cstheme="minorHAnsi"/>
          <w:b/>
          <w:bCs/>
          <w:sz w:val="24"/>
          <w:szCs w:val="24"/>
          <w:lang w:eastAsia="ko-KR"/>
        </w:rPr>
        <w:t>Tue, 19</w:t>
      </w:r>
      <w:r w:rsidR="0066124E" w:rsidRPr="006249BD">
        <w:rPr>
          <w:rFonts w:asciiTheme="minorHAnsi" w:eastAsia="맑은 고딕" w:hAnsiTheme="minorHAnsi" w:cstheme="minorHAnsi"/>
          <w:b/>
          <w:bCs/>
          <w:sz w:val="24"/>
          <w:szCs w:val="24"/>
          <w:vertAlign w:val="superscript"/>
          <w:lang w:eastAsia="ko-KR"/>
        </w:rPr>
        <w:t>th</w:t>
      </w:r>
      <w:r w:rsidR="0066124E" w:rsidRPr="006249BD">
        <w:rPr>
          <w:rFonts w:asciiTheme="minorHAnsi" w:eastAsia="맑은 고딕" w:hAnsiTheme="minorHAnsi" w:cstheme="minorHAnsi"/>
          <w:b/>
          <w:bCs/>
          <w:sz w:val="24"/>
          <w:szCs w:val="24"/>
          <w:lang w:eastAsia="ko-KR"/>
        </w:rPr>
        <w:t xml:space="preserve"> July</w:t>
      </w:r>
      <w:r w:rsidRPr="006249BD">
        <w:rPr>
          <w:rFonts w:asciiTheme="minorHAnsi" w:hAnsiTheme="minorHAnsi" w:cstheme="minorHAnsi"/>
          <w:b/>
          <w:bCs/>
          <w:sz w:val="24"/>
          <w:szCs w:val="24"/>
        </w:rPr>
        <w:t xml:space="preserve">): </w:t>
      </w:r>
      <w:r w:rsidR="00EC7B45" w:rsidRPr="006249BD">
        <w:rPr>
          <w:rFonts w:asciiTheme="minorHAnsi" w:hAnsiTheme="minorHAnsi" w:cstheme="minorHAnsi"/>
          <w:b/>
          <w:bCs/>
          <w:sz w:val="24"/>
          <w:szCs w:val="24"/>
        </w:rPr>
        <w:t>12:30 - 14:15 - Panthéon Room 216</w:t>
      </w:r>
    </w:p>
    <w:p w14:paraId="1CFF9A01" w14:textId="1FFF40C4" w:rsidR="00EC7B45" w:rsidRPr="006249BD" w:rsidRDefault="00EC7B45" w:rsidP="00D738F7">
      <w:pPr>
        <w:rPr>
          <w:rFonts w:asciiTheme="minorHAnsi" w:hAnsiTheme="minorHAnsi" w:cstheme="minorHAnsi"/>
          <w:sz w:val="20"/>
          <w:szCs w:val="20"/>
        </w:rPr>
      </w:pPr>
      <w:r w:rsidRPr="006249BD">
        <w:rPr>
          <w:rFonts w:asciiTheme="minorHAnsi" w:hAnsiTheme="minorHAnsi" w:cstheme="minorHAnsi"/>
          <w:sz w:val="20"/>
          <w:szCs w:val="20"/>
        </w:rPr>
        <w:t xml:space="preserve">Chair(s): Je-Hun RYU, Korea National University </w:t>
      </w:r>
      <w:r w:rsidR="00BD75E2" w:rsidRPr="006249BD">
        <w:rPr>
          <w:rFonts w:asciiTheme="minorHAnsi" w:hAnsiTheme="minorHAnsi" w:cstheme="minorHAnsi"/>
          <w:sz w:val="20"/>
          <w:szCs w:val="20"/>
        </w:rPr>
        <w:t>o</w:t>
      </w:r>
      <w:r w:rsidRPr="006249BD">
        <w:rPr>
          <w:rFonts w:asciiTheme="minorHAnsi" w:hAnsiTheme="minorHAnsi" w:cstheme="minorHAnsi"/>
          <w:sz w:val="20"/>
          <w:szCs w:val="20"/>
        </w:rPr>
        <w:t>f Cultural Heritage, Korea (Republic of)</w:t>
      </w:r>
    </w:p>
    <w:p w14:paraId="14C3E970" w14:textId="70A7C1FD" w:rsidR="00EC7B45" w:rsidRPr="006249BD" w:rsidRDefault="00EC7B45" w:rsidP="00D738F7">
      <w:pPr>
        <w:rPr>
          <w:rFonts w:asciiTheme="minorHAnsi" w:hAnsiTheme="minorHAnsi" w:cstheme="minorHAnsi"/>
          <w:sz w:val="20"/>
          <w:szCs w:val="20"/>
        </w:rPr>
      </w:pPr>
      <w:r w:rsidRPr="006249BD">
        <w:rPr>
          <w:rFonts w:asciiTheme="minorHAnsi" w:hAnsiTheme="minorHAnsi" w:cstheme="minorHAnsi"/>
          <w:sz w:val="20"/>
          <w:szCs w:val="20"/>
        </w:rPr>
        <w:t>Maria GRAVARI-BARBAS, University of Paris I</w:t>
      </w:r>
    </w:p>
    <w:p w14:paraId="7AED017F" w14:textId="77777777" w:rsidR="00D645B5" w:rsidRPr="006249BD" w:rsidRDefault="00D645B5" w:rsidP="004A311F">
      <w:pPr>
        <w:rPr>
          <w:rFonts w:asciiTheme="minorHAnsi" w:hAnsiTheme="minorHAnsi" w:cstheme="minorHAnsi"/>
          <w:b/>
          <w:bCs/>
          <w:sz w:val="26"/>
          <w:szCs w:val="26"/>
        </w:rPr>
      </w:pPr>
    </w:p>
    <w:p w14:paraId="63D08AB6" w14:textId="4E0041E6" w:rsidR="00ED0438" w:rsidRPr="006249BD" w:rsidRDefault="00ED0438" w:rsidP="004A311F">
      <w:pPr>
        <w:rPr>
          <w:rFonts w:asciiTheme="minorHAnsi" w:hAnsiTheme="minorHAnsi" w:cstheme="minorHAnsi"/>
          <w:b/>
          <w:bCs/>
          <w:sz w:val="26"/>
          <w:szCs w:val="26"/>
        </w:rPr>
      </w:pPr>
      <w:r w:rsidRPr="006249BD">
        <w:rPr>
          <w:rFonts w:asciiTheme="minorHAnsi" w:hAnsiTheme="minorHAnsi" w:cstheme="minorHAnsi"/>
          <w:b/>
          <w:bCs/>
          <w:sz w:val="26"/>
          <w:szCs w:val="26"/>
        </w:rPr>
        <w:t>1-2. New Cultural Geographies in a Post-Pandemic World: Research Topics and Methodologies</w:t>
      </w:r>
    </w:p>
    <w:p w14:paraId="66792A71" w14:textId="621E948D" w:rsidR="00ED0438" w:rsidRPr="006249BD" w:rsidRDefault="00ED0438" w:rsidP="004A311F">
      <w:pPr>
        <w:rPr>
          <w:rFonts w:asciiTheme="minorHAnsi" w:hAnsiTheme="minorHAnsi" w:cstheme="minorHAnsi"/>
          <w:sz w:val="24"/>
          <w:szCs w:val="24"/>
        </w:rPr>
      </w:pPr>
    </w:p>
    <w:p w14:paraId="0F694CC7" w14:textId="785A5C13" w:rsidR="004A311F" w:rsidRPr="006249BD" w:rsidRDefault="004A311F" w:rsidP="004A311F">
      <w:pPr>
        <w:rPr>
          <w:rFonts w:asciiTheme="minorHAnsi" w:hAnsiTheme="minorHAnsi" w:cstheme="minorHAnsi"/>
          <w:b/>
          <w:bCs/>
          <w:sz w:val="24"/>
          <w:szCs w:val="24"/>
        </w:rPr>
      </w:pPr>
      <w:r w:rsidRPr="006249BD">
        <w:rPr>
          <w:rFonts w:asciiTheme="minorHAnsi" w:hAnsiTheme="minorHAnsi" w:cstheme="minorHAnsi"/>
          <w:b/>
          <w:bCs/>
          <w:sz w:val="24"/>
          <w:szCs w:val="24"/>
        </w:rPr>
        <w:t>Slot 1 (</w:t>
      </w:r>
      <w:r w:rsidR="0005161B" w:rsidRPr="006249BD">
        <w:rPr>
          <w:rFonts w:asciiTheme="minorHAnsi" w:hAnsiTheme="minorHAnsi" w:cstheme="minorHAnsi"/>
          <w:b/>
          <w:bCs/>
          <w:sz w:val="24"/>
          <w:szCs w:val="24"/>
        </w:rPr>
        <w:t>Fri, 22</w:t>
      </w:r>
      <w:r w:rsidR="0005161B" w:rsidRPr="006249BD">
        <w:rPr>
          <w:rFonts w:asciiTheme="minorHAnsi" w:hAnsiTheme="minorHAnsi" w:cstheme="minorHAnsi"/>
          <w:b/>
          <w:bCs/>
          <w:sz w:val="24"/>
          <w:szCs w:val="24"/>
          <w:vertAlign w:val="superscript"/>
        </w:rPr>
        <w:t>nd</w:t>
      </w:r>
      <w:r w:rsidR="0005161B" w:rsidRPr="006249BD">
        <w:rPr>
          <w:rFonts w:asciiTheme="minorHAnsi" w:hAnsiTheme="minorHAnsi" w:cstheme="minorHAnsi"/>
          <w:b/>
          <w:bCs/>
          <w:sz w:val="24"/>
          <w:szCs w:val="24"/>
        </w:rPr>
        <w:t xml:space="preserve"> July</w:t>
      </w:r>
      <w:r w:rsidRPr="006249BD">
        <w:rPr>
          <w:rFonts w:asciiTheme="minorHAnsi" w:hAnsiTheme="minorHAnsi" w:cstheme="minorHAnsi"/>
          <w:b/>
          <w:bCs/>
          <w:sz w:val="24"/>
          <w:szCs w:val="24"/>
        </w:rPr>
        <w:t>) 08:30 - 10:15 - Société de Géographie Room A</w:t>
      </w:r>
    </w:p>
    <w:p w14:paraId="54A4AE6B" w14:textId="7DD212D4" w:rsidR="004A311F" w:rsidRPr="006249BD" w:rsidRDefault="004A311F" w:rsidP="004A311F">
      <w:pPr>
        <w:rPr>
          <w:rFonts w:asciiTheme="minorHAnsi" w:hAnsiTheme="minorHAnsi" w:cstheme="minorHAnsi"/>
          <w:sz w:val="20"/>
          <w:szCs w:val="20"/>
        </w:rPr>
      </w:pPr>
      <w:r w:rsidRPr="006249BD">
        <w:rPr>
          <w:rFonts w:asciiTheme="minorHAnsi" w:hAnsiTheme="minorHAnsi" w:cstheme="minorHAnsi"/>
          <w:sz w:val="20"/>
          <w:szCs w:val="20"/>
        </w:rPr>
        <w:t>Chair(s): Dolores SÁNCHEZ-AGUILERA, Universitat De Barcelona, Spain</w:t>
      </w:r>
    </w:p>
    <w:p w14:paraId="4CC41EA1" w14:textId="285624EB" w:rsidR="004A311F" w:rsidRPr="006249BD" w:rsidRDefault="004A311F" w:rsidP="004A311F">
      <w:pPr>
        <w:rPr>
          <w:rFonts w:asciiTheme="minorHAnsi" w:hAnsiTheme="minorHAnsi" w:cstheme="minorHAnsi"/>
          <w:sz w:val="20"/>
          <w:szCs w:val="20"/>
        </w:rPr>
      </w:pPr>
      <w:r w:rsidRPr="006249BD">
        <w:rPr>
          <w:rFonts w:asciiTheme="minorHAnsi" w:hAnsiTheme="minorHAnsi" w:cstheme="minorHAnsi"/>
          <w:sz w:val="20"/>
          <w:szCs w:val="20"/>
        </w:rPr>
        <w:t>Je-Hun RYU, Korea National University of Cultural Heritage</w:t>
      </w:r>
    </w:p>
    <w:p w14:paraId="6C3B2CC8" w14:textId="0E029597" w:rsidR="004A311F" w:rsidRPr="006249BD" w:rsidRDefault="004A311F" w:rsidP="004A311F">
      <w:pPr>
        <w:rPr>
          <w:rFonts w:asciiTheme="minorHAnsi" w:hAnsiTheme="minorHAnsi" w:cstheme="minorHAnsi"/>
          <w:b/>
          <w:bCs/>
          <w:sz w:val="24"/>
          <w:szCs w:val="24"/>
        </w:rPr>
      </w:pPr>
      <w:r w:rsidRPr="006249BD">
        <w:rPr>
          <w:rFonts w:asciiTheme="minorHAnsi" w:hAnsiTheme="minorHAnsi" w:cstheme="minorHAnsi"/>
          <w:b/>
          <w:bCs/>
          <w:sz w:val="24"/>
          <w:szCs w:val="24"/>
        </w:rPr>
        <w:t>Slot 2 (</w:t>
      </w:r>
      <w:r w:rsidR="0005161B" w:rsidRPr="006249BD">
        <w:rPr>
          <w:rFonts w:asciiTheme="minorHAnsi" w:hAnsiTheme="minorHAnsi" w:cstheme="minorHAnsi"/>
          <w:b/>
          <w:bCs/>
          <w:sz w:val="24"/>
          <w:szCs w:val="24"/>
        </w:rPr>
        <w:t>Fri, 22</w:t>
      </w:r>
      <w:r w:rsidR="0005161B" w:rsidRPr="006249BD">
        <w:rPr>
          <w:rFonts w:asciiTheme="minorHAnsi" w:hAnsiTheme="minorHAnsi" w:cstheme="minorHAnsi"/>
          <w:b/>
          <w:bCs/>
          <w:sz w:val="24"/>
          <w:szCs w:val="24"/>
          <w:vertAlign w:val="superscript"/>
        </w:rPr>
        <w:t>nd</w:t>
      </w:r>
      <w:r w:rsidR="0005161B" w:rsidRPr="006249BD">
        <w:rPr>
          <w:rFonts w:asciiTheme="minorHAnsi" w:hAnsiTheme="minorHAnsi" w:cstheme="minorHAnsi"/>
          <w:b/>
          <w:bCs/>
          <w:sz w:val="24"/>
          <w:szCs w:val="24"/>
        </w:rPr>
        <w:t xml:space="preserve"> July</w:t>
      </w:r>
      <w:r w:rsidRPr="006249BD">
        <w:rPr>
          <w:rFonts w:asciiTheme="minorHAnsi" w:hAnsiTheme="minorHAnsi" w:cstheme="minorHAnsi"/>
          <w:b/>
          <w:bCs/>
          <w:sz w:val="24"/>
          <w:szCs w:val="24"/>
        </w:rPr>
        <w:t>) 0:30 - 12:15 - Société de Géographie Room A</w:t>
      </w:r>
    </w:p>
    <w:p w14:paraId="556C519F" w14:textId="7298E824" w:rsidR="004A311F" w:rsidRPr="006249BD" w:rsidRDefault="004A311F" w:rsidP="00FF2CF6">
      <w:pPr>
        <w:rPr>
          <w:rFonts w:asciiTheme="minorHAnsi" w:hAnsiTheme="minorHAnsi" w:cstheme="minorHAnsi"/>
          <w:sz w:val="20"/>
          <w:szCs w:val="20"/>
        </w:rPr>
      </w:pPr>
      <w:r w:rsidRPr="006249BD">
        <w:rPr>
          <w:rFonts w:asciiTheme="minorHAnsi" w:hAnsiTheme="minorHAnsi" w:cstheme="minorHAnsi"/>
          <w:sz w:val="20"/>
          <w:szCs w:val="20"/>
        </w:rPr>
        <w:t>Chair(s): Dolores SÁNCHEZ-AGUILERA, Universitat De Barcelona, Spain</w:t>
      </w:r>
    </w:p>
    <w:p w14:paraId="7A5B4542" w14:textId="4374FD58" w:rsidR="007D0D4A" w:rsidRPr="006249BD" w:rsidRDefault="004A311F" w:rsidP="00FF2CF6">
      <w:pPr>
        <w:rPr>
          <w:rFonts w:asciiTheme="minorHAnsi" w:hAnsiTheme="minorHAnsi" w:cstheme="minorHAnsi"/>
          <w:sz w:val="20"/>
          <w:szCs w:val="20"/>
        </w:rPr>
      </w:pPr>
      <w:r w:rsidRPr="006249BD">
        <w:rPr>
          <w:rFonts w:asciiTheme="minorHAnsi" w:hAnsiTheme="minorHAnsi" w:cstheme="minorHAnsi"/>
          <w:sz w:val="20"/>
          <w:szCs w:val="20"/>
        </w:rPr>
        <w:t>Je-Hun RYU, Korea National University of Cultural Heritage</w:t>
      </w:r>
    </w:p>
    <w:p w14:paraId="23D0A383" w14:textId="77777777" w:rsidR="00337C27" w:rsidRPr="006249BD" w:rsidRDefault="00337C27" w:rsidP="004A311F">
      <w:pPr>
        <w:rPr>
          <w:rFonts w:asciiTheme="minorHAnsi" w:hAnsiTheme="minorHAnsi" w:cstheme="minorHAnsi"/>
          <w:sz w:val="26"/>
          <w:szCs w:val="26"/>
        </w:rPr>
      </w:pPr>
    </w:p>
    <w:p w14:paraId="7707DC4C" w14:textId="625CEA9D" w:rsidR="004A311F" w:rsidRPr="006249BD" w:rsidRDefault="004A311F" w:rsidP="004A311F">
      <w:pPr>
        <w:rPr>
          <w:rFonts w:asciiTheme="minorHAnsi" w:hAnsiTheme="minorHAnsi" w:cstheme="minorHAnsi"/>
          <w:b/>
          <w:bCs/>
          <w:sz w:val="26"/>
          <w:szCs w:val="26"/>
        </w:rPr>
      </w:pPr>
      <w:r w:rsidRPr="006249BD">
        <w:rPr>
          <w:rFonts w:asciiTheme="minorHAnsi" w:hAnsiTheme="minorHAnsi" w:cstheme="minorHAnsi"/>
          <w:b/>
          <w:bCs/>
          <w:sz w:val="26"/>
          <w:szCs w:val="26"/>
        </w:rPr>
        <w:t>2-1. The Cultural Approach in Geography in Different Socio-Spatial and Temporal Contexts: A Comparative Perspective</w:t>
      </w:r>
    </w:p>
    <w:p w14:paraId="21A1613A" w14:textId="77777777" w:rsidR="004A311F" w:rsidRPr="006249BD" w:rsidRDefault="004A311F" w:rsidP="004A311F">
      <w:pPr>
        <w:rPr>
          <w:rFonts w:asciiTheme="minorHAnsi" w:hAnsiTheme="minorHAnsi" w:cstheme="minorHAnsi"/>
          <w:sz w:val="24"/>
          <w:szCs w:val="24"/>
        </w:rPr>
      </w:pPr>
    </w:p>
    <w:p w14:paraId="6700AF9B" w14:textId="7E417C10" w:rsidR="00216DF9" w:rsidRPr="006249BD" w:rsidRDefault="00216DF9" w:rsidP="00216DF9">
      <w:pPr>
        <w:rPr>
          <w:rFonts w:asciiTheme="minorHAnsi" w:hAnsiTheme="minorHAnsi" w:cstheme="minorHAnsi"/>
          <w:b/>
          <w:bCs/>
          <w:sz w:val="24"/>
          <w:szCs w:val="24"/>
        </w:rPr>
      </w:pPr>
      <w:r w:rsidRPr="006249BD">
        <w:rPr>
          <w:rFonts w:asciiTheme="minorHAnsi" w:hAnsiTheme="minorHAnsi" w:cstheme="minorHAnsi"/>
          <w:b/>
          <w:bCs/>
          <w:sz w:val="24"/>
          <w:szCs w:val="24"/>
        </w:rPr>
        <w:t xml:space="preserve">Slot 1 </w:t>
      </w:r>
      <w:r w:rsidR="00FF2CF6" w:rsidRPr="006249BD">
        <w:rPr>
          <w:rFonts w:asciiTheme="minorHAnsi" w:hAnsiTheme="minorHAnsi" w:cstheme="minorHAnsi"/>
          <w:b/>
          <w:bCs/>
          <w:sz w:val="24"/>
          <w:szCs w:val="24"/>
        </w:rPr>
        <w:t>(</w:t>
      </w:r>
      <w:r w:rsidR="001C6BDE" w:rsidRPr="006249BD">
        <w:rPr>
          <w:rFonts w:asciiTheme="minorHAnsi" w:eastAsia="맑은 고딕" w:hAnsiTheme="minorHAnsi" w:cstheme="minorHAnsi"/>
          <w:b/>
          <w:bCs/>
          <w:sz w:val="24"/>
          <w:szCs w:val="24"/>
          <w:lang w:eastAsia="ko-KR"/>
        </w:rPr>
        <w:t>Thurs, 21</w:t>
      </w:r>
      <w:r w:rsidR="001C6BDE" w:rsidRPr="006249BD">
        <w:rPr>
          <w:rFonts w:asciiTheme="minorHAnsi" w:eastAsia="맑은 고딕" w:hAnsiTheme="minorHAnsi" w:cstheme="minorHAnsi"/>
          <w:b/>
          <w:bCs/>
          <w:sz w:val="24"/>
          <w:szCs w:val="24"/>
          <w:vertAlign w:val="superscript"/>
          <w:lang w:eastAsia="ko-KR"/>
        </w:rPr>
        <w:t>st</w:t>
      </w:r>
      <w:r w:rsidR="001C6BDE" w:rsidRPr="006249BD">
        <w:rPr>
          <w:rFonts w:asciiTheme="minorHAnsi" w:eastAsia="맑은 고딕" w:hAnsiTheme="minorHAnsi" w:cstheme="minorHAnsi"/>
          <w:b/>
          <w:bCs/>
          <w:sz w:val="24"/>
          <w:szCs w:val="24"/>
          <w:lang w:eastAsia="ko-KR"/>
        </w:rPr>
        <w:t xml:space="preserve"> July</w:t>
      </w:r>
      <w:r w:rsidR="00FF2CF6" w:rsidRPr="006249BD">
        <w:rPr>
          <w:rFonts w:asciiTheme="minorHAnsi" w:hAnsiTheme="minorHAnsi" w:cstheme="minorHAnsi"/>
          <w:b/>
          <w:bCs/>
          <w:sz w:val="24"/>
          <w:szCs w:val="24"/>
        </w:rPr>
        <w:t xml:space="preserve">) </w:t>
      </w:r>
      <w:r w:rsidRPr="006249BD">
        <w:rPr>
          <w:rFonts w:asciiTheme="minorHAnsi" w:hAnsiTheme="minorHAnsi" w:cstheme="minorHAnsi"/>
          <w:b/>
          <w:bCs/>
          <w:sz w:val="24"/>
          <w:szCs w:val="24"/>
        </w:rPr>
        <w:t>- 08:30 - 10:15 - Panthéon Room 16</w:t>
      </w:r>
    </w:p>
    <w:p w14:paraId="49BBCB19" w14:textId="3D2323FD" w:rsidR="00216DF9" w:rsidRPr="006249BD" w:rsidRDefault="00216DF9" w:rsidP="00216DF9">
      <w:pPr>
        <w:rPr>
          <w:rFonts w:asciiTheme="minorHAnsi" w:hAnsiTheme="minorHAnsi" w:cstheme="minorHAnsi"/>
          <w:sz w:val="20"/>
          <w:szCs w:val="20"/>
        </w:rPr>
      </w:pPr>
      <w:r w:rsidRPr="006249BD">
        <w:rPr>
          <w:rFonts w:asciiTheme="minorHAnsi" w:hAnsiTheme="minorHAnsi" w:cstheme="minorHAnsi"/>
          <w:sz w:val="20"/>
          <w:szCs w:val="20"/>
        </w:rPr>
        <w:t>Chair(s): Louis DUPONT, Sorbonne Université, France</w:t>
      </w:r>
    </w:p>
    <w:p w14:paraId="446B58BF" w14:textId="1A7CE4C6" w:rsidR="00216DF9" w:rsidRPr="006249BD" w:rsidRDefault="00216DF9" w:rsidP="00216DF9">
      <w:pPr>
        <w:rPr>
          <w:rFonts w:asciiTheme="minorHAnsi" w:hAnsiTheme="minorHAnsi" w:cstheme="minorHAnsi"/>
          <w:sz w:val="20"/>
          <w:szCs w:val="20"/>
        </w:rPr>
      </w:pPr>
      <w:r w:rsidRPr="006249BD">
        <w:rPr>
          <w:rFonts w:asciiTheme="minorHAnsi" w:hAnsiTheme="minorHAnsi" w:cstheme="minorHAnsi"/>
          <w:sz w:val="20"/>
          <w:szCs w:val="20"/>
        </w:rPr>
        <w:t>Je-Hun RYU, Korea National University of Cultural Heritage</w:t>
      </w:r>
    </w:p>
    <w:p w14:paraId="56857B2A" w14:textId="269C0F00" w:rsidR="00216DF9" w:rsidRPr="006249BD" w:rsidRDefault="00FF2CF6" w:rsidP="00FF2CF6">
      <w:pPr>
        <w:rPr>
          <w:rFonts w:asciiTheme="minorHAnsi" w:hAnsiTheme="minorHAnsi" w:cstheme="minorHAnsi"/>
          <w:b/>
          <w:bCs/>
          <w:sz w:val="24"/>
          <w:szCs w:val="24"/>
        </w:rPr>
      </w:pPr>
      <w:r w:rsidRPr="006249BD">
        <w:rPr>
          <w:rFonts w:asciiTheme="minorHAnsi" w:hAnsiTheme="minorHAnsi" w:cstheme="minorHAnsi"/>
          <w:b/>
          <w:bCs/>
          <w:sz w:val="24"/>
          <w:szCs w:val="24"/>
        </w:rPr>
        <w:t>Slot 2 (</w:t>
      </w:r>
      <w:r w:rsidR="001C6BDE" w:rsidRPr="006249BD">
        <w:rPr>
          <w:rFonts w:asciiTheme="minorHAnsi" w:eastAsia="맑은 고딕" w:hAnsiTheme="minorHAnsi" w:cstheme="minorHAnsi"/>
          <w:b/>
          <w:bCs/>
          <w:sz w:val="24"/>
          <w:szCs w:val="24"/>
          <w:lang w:eastAsia="ko-KR"/>
        </w:rPr>
        <w:t>Thurs, 21</w:t>
      </w:r>
      <w:r w:rsidR="001C6BDE" w:rsidRPr="006249BD">
        <w:rPr>
          <w:rFonts w:asciiTheme="minorHAnsi" w:eastAsia="맑은 고딕" w:hAnsiTheme="minorHAnsi" w:cstheme="minorHAnsi"/>
          <w:b/>
          <w:bCs/>
          <w:sz w:val="24"/>
          <w:szCs w:val="24"/>
          <w:vertAlign w:val="superscript"/>
          <w:lang w:eastAsia="ko-KR"/>
        </w:rPr>
        <w:t>st</w:t>
      </w:r>
      <w:r w:rsidR="001C6BDE" w:rsidRPr="006249BD">
        <w:rPr>
          <w:rFonts w:asciiTheme="minorHAnsi" w:eastAsia="맑은 고딕" w:hAnsiTheme="minorHAnsi" w:cstheme="minorHAnsi"/>
          <w:b/>
          <w:bCs/>
          <w:sz w:val="24"/>
          <w:szCs w:val="24"/>
          <w:lang w:eastAsia="ko-KR"/>
        </w:rPr>
        <w:t xml:space="preserve"> July</w:t>
      </w:r>
      <w:r w:rsidRPr="006249BD">
        <w:rPr>
          <w:rFonts w:asciiTheme="minorHAnsi" w:hAnsiTheme="minorHAnsi" w:cstheme="minorHAnsi"/>
          <w:b/>
          <w:bCs/>
          <w:sz w:val="24"/>
          <w:szCs w:val="24"/>
        </w:rPr>
        <w:t>)</w:t>
      </w:r>
      <w:r w:rsidR="00216DF9" w:rsidRPr="006249BD">
        <w:rPr>
          <w:rFonts w:asciiTheme="minorHAnsi" w:hAnsiTheme="minorHAnsi" w:cstheme="minorHAnsi"/>
          <w:b/>
          <w:bCs/>
          <w:sz w:val="24"/>
          <w:szCs w:val="24"/>
        </w:rPr>
        <w:t xml:space="preserve"> - 10:30 - 12:15 - Panthéon Room 16</w:t>
      </w:r>
    </w:p>
    <w:p w14:paraId="0C2A6633" w14:textId="487139C1" w:rsidR="00216DF9" w:rsidRPr="006249BD" w:rsidRDefault="00216DF9" w:rsidP="00FF2CF6">
      <w:pPr>
        <w:rPr>
          <w:rFonts w:asciiTheme="minorHAnsi" w:hAnsiTheme="minorHAnsi" w:cstheme="minorHAnsi"/>
          <w:sz w:val="20"/>
          <w:szCs w:val="20"/>
        </w:rPr>
      </w:pPr>
      <w:r w:rsidRPr="006249BD">
        <w:rPr>
          <w:rFonts w:asciiTheme="minorHAnsi" w:hAnsiTheme="minorHAnsi" w:cstheme="minorHAnsi"/>
          <w:sz w:val="20"/>
          <w:szCs w:val="20"/>
        </w:rPr>
        <w:t>Chair(s): Louis DUPONT, Sorbonne Université, France</w:t>
      </w:r>
    </w:p>
    <w:p w14:paraId="519F7224" w14:textId="60096DEF" w:rsidR="00216DF9" w:rsidRPr="006249BD" w:rsidRDefault="00216DF9" w:rsidP="00FF2CF6">
      <w:pPr>
        <w:rPr>
          <w:rFonts w:asciiTheme="minorHAnsi" w:hAnsiTheme="minorHAnsi" w:cstheme="minorHAnsi"/>
          <w:sz w:val="20"/>
          <w:szCs w:val="20"/>
        </w:rPr>
      </w:pPr>
      <w:r w:rsidRPr="006249BD">
        <w:rPr>
          <w:rFonts w:asciiTheme="minorHAnsi" w:hAnsiTheme="minorHAnsi" w:cstheme="minorHAnsi"/>
          <w:sz w:val="20"/>
          <w:szCs w:val="20"/>
        </w:rPr>
        <w:t>Je-Hun RYU, Korea National University of Cultural Heritage</w:t>
      </w:r>
    </w:p>
    <w:p w14:paraId="44C509C4" w14:textId="7699DCB5" w:rsidR="00216DF9" w:rsidRPr="006249BD" w:rsidRDefault="00FF2CF6" w:rsidP="00FF2CF6">
      <w:pPr>
        <w:rPr>
          <w:rFonts w:asciiTheme="minorHAnsi" w:hAnsiTheme="minorHAnsi" w:cstheme="minorHAnsi"/>
          <w:b/>
          <w:bCs/>
          <w:sz w:val="24"/>
          <w:szCs w:val="24"/>
        </w:rPr>
      </w:pPr>
      <w:r w:rsidRPr="006249BD">
        <w:rPr>
          <w:rFonts w:asciiTheme="minorHAnsi" w:hAnsiTheme="minorHAnsi" w:cstheme="minorHAnsi"/>
          <w:b/>
          <w:bCs/>
          <w:sz w:val="24"/>
          <w:szCs w:val="24"/>
        </w:rPr>
        <w:t>Slot 3 (</w:t>
      </w:r>
      <w:r w:rsidR="001C6BDE" w:rsidRPr="006249BD">
        <w:rPr>
          <w:rFonts w:asciiTheme="minorHAnsi" w:eastAsia="맑은 고딕" w:hAnsiTheme="minorHAnsi" w:cstheme="minorHAnsi"/>
          <w:b/>
          <w:bCs/>
          <w:sz w:val="24"/>
          <w:szCs w:val="24"/>
          <w:lang w:eastAsia="ko-KR"/>
        </w:rPr>
        <w:t>Thurs, 21</w:t>
      </w:r>
      <w:r w:rsidR="001C6BDE" w:rsidRPr="006249BD">
        <w:rPr>
          <w:rFonts w:asciiTheme="minorHAnsi" w:eastAsia="맑은 고딕" w:hAnsiTheme="minorHAnsi" w:cstheme="minorHAnsi"/>
          <w:b/>
          <w:bCs/>
          <w:sz w:val="24"/>
          <w:szCs w:val="24"/>
          <w:vertAlign w:val="superscript"/>
          <w:lang w:eastAsia="ko-KR"/>
        </w:rPr>
        <w:t>st</w:t>
      </w:r>
      <w:r w:rsidR="001C6BDE" w:rsidRPr="006249BD">
        <w:rPr>
          <w:rFonts w:asciiTheme="minorHAnsi" w:eastAsia="맑은 고딕" w:hAnsiTheme="minorHAnsi" w:cstheme="minorHAnsi"/>
          <w:b/>
          <w:bCs/>
          <w:sz w:val="24"/>
          <w:szCs w:val="24"/>
          <w:lang w:eastAsia="ko-KR"/>
        </w:rPr>
        <w:t xml:space="preserve"> July</w:t>
      </w:r>
      <w:r w:rsidRPr="006249BD">
        <w:rPr>
          <w:rFonts w:asciiTheme="minorHAnsi" w:hAnsiTheme="minorHAnsi" w:cstheme="minorHAnsi"/>
          <w:b/>
          <w:bCs/>
          <w:sz w:val="24"/>
          <w:szCs w:val="24"/>
        </w:rPr>
        <w:t xml:space="preserve">) </w:t>
      </w:r>
      <w:r w:rsidR="00216DF9" w:rsidRPr="006249BD">
        <w:rPr>
          <w:rFonts w:asciiTheme="minorHAnsi" w:hAnsiTheme="minorHAnsi" w:cstheme="minorHAnsi"/>
          <w:b/>
          <w:bCs/>
          <w:sz w:val="24"/>
          <w:szCs w:val="24"/>
        </w:rPr>
        <w:t>12:30 - 14:15 - Panthéon Room 16</w:t>
      </w:r>
    </w:p>
    <w:p w14:paraId="6BA178C0" w14:textId="527B6C49" w:rsidR="00216DF9" w:rsidRPr="006249BD" w:rsidRDefault="00216DF9" w:rsidP="00FF2CF6">
      <w:pPr>
        <w:rPr>
          <w:rFonts w:asciiTheme="minorHAnsi" w:hAnsiTheme="minorHAnsi" w:cstheme="minorHAnsi"/>
          <w:sz w:val="20"/>
          <w:szCs w:val="20"/>
        </w:rPr>
      </w:pPr>
      <w:r w:rsidRPr="006249BD">
        <w:rPr>
          <w:rFonts w:asciiTheme="minorHAnsi" w:hAnsiTheme="minorHAnsi" w:cstheme="minorHAnsi"/>
          <w:sz w:val="20"/>
          <w:szCs w:val="20"/>
        </w:rPr>
        <w:t>Chair(s): Louis DUPONT, Sorbonne Université, France</w:t>
      </w:r>
    </w:p>
    <w:p w14:paraId="2CA25A5B" w14:textId="152E288B" w:rsidR="00216DF9" w:rsidRPr="006249BD" w:rsidRDefault="00216DF9" w:rsidP="00FF2CF6">
      <w:pPr>
        <w:rPr>
          <w:rFonts w:asciiTheme="minorHAnsi" w:hAnsiTheme="minorHAnsi" w:cstheme="minorHAnsi"/>
          <w:sz w:val="20"/>
          <w:szCs w:val="20"/>
        </w:rPr>
      </w:pPr>
      <w:r w:rsidRPr="006249BD">
        <w:rPr>
          <w:rFonts w:asciiTheme="minorHAnsi" w:hAnsiTheme="minorHAnsi" w:cstheme="minorHAnsi"/>
          <w:sz w:val="20"/>
          <w:szCs w:val="20"/>
        </w:rPr>
        <w:t>Je-Hun RYU, Korea National University of Cultural Heritage</w:t>
      </w:r>
    </w:p>
    <w:p w14:paraId="098C3AC4" w14:textId="47F4839D" w:rsidR="00216DF9" w:rsidRPr="006249BD" w:rsidRDefault="00FF2CF6" w:rsidP="00FF2CF6">
      <w:pPr>
        <w:rPr>
          <w:rFonts w:asciiTheme="minorHAnsi" w:hAnsiTheme="minorHAnsi" w:cstheme="minorHAnsi"/>
          <w:b/>
          <w:bCs/>
          <w:sz w:val="24"/>
          <w:szCs w:val="24"/>
        </w:rPr>
      </w:pPr>
      <w:r w:rsidRPr="006249BD">
        <w:rPr>
          <w:rFonts w:asciiTheme="minorHAnsi" w:hAnsiTheme="minorHAnsi" w:cstheme="minorHAnsi"/>
          <w:b/>
          <w:bCs/>
          <w:sz w:val="24"/>
          <w:szCs w:val="24"/>
        </w:rPr>
        <w:t>Slot 4 (</w:t>
      </w:r>
      <w:r w:rsidR="001C6BDE" w:rsidRPr="006249BD">
        <w:rPr>
          <w:rFonts w:asciiTheme="minorHAnsi" w:eastAsia="맑은 고딕" w:hAnsiTheme="minorHAnsi" w:cstheme="minorHAnsi"/>
          <w:b/>
          <w:bCs/>
          <w:sz w:val="24"/>
          <w:szCs w:val="24"/>
          <w:lang w:eastAsia="ko-KR"/>
        </w:rPr>
        <w:t>Thurs, 21</w:t>
      </w:r>
      <w:r w:rsidR="001C6BDE" w:rsidRPr="006249BD">
        <w:rPr>
          <w:rFonts w:asciiTheme="minorHAnsi" w:eastAsia="맑은 고딕" w:hAnsiTheme="minorHAnsi" w:cstheme="minorHAnsi"/>
          <w:b/>
          <w:bCs/>
          <w:sz w:val="24"/>
          <w:szCs w:val="24"/>
          <w:vertAlign w:val="superscript"/>
          <w:lang w:eastAsia="ko-KR"/>
        </w:rPr>
        <w:t>st</w:t>
      </w:r>
      <w:r w:rsidR="001C6BDE" w:rsidRPr="006249BD">
        <w:rPr>
          <w:rFonts w:asciiTheme="minorHAnsi" w:eastAsia="맑은 고딕" w:hAnsiTheme="minorHAnsi" w:cstheme="minorHAnsi"/>
          <w:b/>
          <w:bCs/>
          <w:sz w:val="24"/>
          <w:szCs w:val="24"/>
          <w:lang w:eastAsia="ko-KR"/>
        </w:rPr>
        <w:t xml:space="preserve"> July</w:t>
      </w:r>
      <w:r w:rsidRPr="006249BD">
        <w:rPr>
          <w:rFonts w:asciiTheme="minorHAnsi" w:hAnsiTheme="minorHAnsi" w:cstheme="minorHAnsi"/>
          <w:b/>
          <w:bCs/>
          <w:sz w:val="24"/>
          <w:szCs w:val="24"/>
        </w:rPr>
        <w:t xml:space="preserve">) </w:t>
      </w:r>
      <w:r w:rsidR="00216DF9" w:rsidRPr="006249BD">
        <w:rPr>
          <w:rFonts w:asciiTheme="minorHAnsi" w:hAnsiTheme="minorHAnsi" w:cstheme="minorHAnsi"/>
          <w:b/>
          <w:bCs/>
          <w:sz w:val="24"/>
          <w:szCs w:val="24"/>
        </w:rPr>
        <w:t>14:30 - 16:15 - Panthéon Room 16</w:t>
      </w:r>
    </w:p>
    <w:p w14:paraId="062C002F" w14:textId="62CFB3DF" w:rsidR="00216DF9" w:rsidRPr="006249BD" w:rsidRDefault="00216DF9" w:rsidP="00FF2CF6">
      <w:pPr>
        <w:rPr>
          <w:rFonts w:asciiTheme="minorHAnsi" w:hAnsiTheme="minorHAnsi" w:cstheme="minorHAnsi"/>
          <w:sz w:val="20"/>
          <w:szCs w:val="20"/>
        </w:rPr>
      </w:pPr>
      <w:r w:rsidRPr="006249BD">
        <w:rPr>
          <w:rFonts w:asciiTheme="minorHAnsi" w:hAnsiTheme="minorHAnsi" w:cstheme="minorHAnsi"/>
          <w:sz w:val="20"/>
          <w:szCs w:val="20"/>
        </w:rPr>
        <w:t>Chair(s): Louis DUPONT, Sorbonne Université, France</w:t>
      </w:r>
    </w:p>
    <w:p w14:paraId="610FD09B" w14:textId="7AC7F9C4" w:rsidR="00216DF9" w:rsidRPr="006249BD" w:rsidRDefault="00216DF9" w:rsidP="00216DF9">
      <w:pPr>
        <w:ind w:firstLine="223"/>
        <w:rPr>
          <w:rFonts w:asciiTheme="minorHAnsi" w:hAnsiTheme="minorHAnsi" w:cstheme="minorHAnsi"/>
          <w:sz w:val="20"/>
          <w:szCs w:val="20"/>
        </w:rPr>
      </w:pPr>
      <w:r w:rsidRPr="006249BD">
        <w:rPr>
          <w:rFonts w:asciiTheme="minorHAnsi" w:hAnsiTheme="minorHAnsi" w:cstheme="minorHAnsi"/>
          <w:sz w:val="20"/>
          <w:szCs w:val="20"/>
        </w:rPr>
        <w:t>Je-Hun RYU, Korea National University of Cultural Heritage</w:t>
      </w:r>
    </w:p>
    <w:p w14:paraId="0A19D13E" w14:textId="77777777" w:rsidR="00337C27" w:rsidRPr="006249BD" w:rsidRDefault="00337C27" w:rsidP="004A311F">
      <w:pPr>
        <w:rPr>
          <w:rFonts w:asciiTheme="minorHAnsi" w:eastAsiaTheme="minorEastAsia" w:hAnsiTheme="minorHAnsi" w:cstheme="minorHAnsi"/>
          <w:sz w:val="24"/>
          <w:szCs w:val="24"/>
          <w:lang w:eastAsia="ko-KR"/>
        </w:rPr>
      </w:pPr>
    </w:p>
    <w:p w14:paraId="42897E76" w14:textId="691E1248" w:rsidR="00EC7B45" w:rsidRPr="006249BD" w:rsidRDefault="00A5352B" w:rsidP="004A311F">
      <w:pPr>
        <w:spacing w:before="17"/>
        <w:rPr>
          <w:rFonts w:asciiTheme="minorHAnsi" w:eastAsiaTheme="minorEastAsia" w:hAnsiTheme="minorHAnsi" w:cstheme="minorHAnsi"/>
          <w:b/>
          <w:bCs/>
          <w:sz w:val="26"/>
          <w:szCs w:val="26"/>
          <w:lang w:eastAsia="ko-KR"/>
        </w:rPr>
      </w:pPr>
      <w:r w:rsidRPr="006249BD">
        <w:rPr>
          <w:rFonts w:asciiTheme="minorHAnsi" w:eastAsiaTheme="minorEastAsia" w:hAnsiTheme="minorHAnsi" w:cstheme="minorHAnsi"/>
          <w:b/>
          <w:bCs/>
          <w:sz w:val="26"/>
          <w:szCs w:val="26"/>
          <w:lang w:eastAsia="ko-KR"/>
        </w:rPr>
        <w:t>2-2. Territories and Politics of Animalities: Critical Animal Geographies between Domination and Resistance</w:t>
      </w:r>
    </w:p>
    <w:p w14:paraId="35DCD311" w14:textId="77777777" w:rsidR="00A5352B" w:rsidRPr="006249BD" w:rsidRDefault="00A5352B" w:rsidP="00A5352B">
      <w:pPr>
        <w:rPr>
          <w:rFonts w:asciiTheme="minorHAnsi" w:eastAsiaTheme="minorEastAsia" w:hAnsiTheme="minorHAnsi" w:cstheme="minorHAnsi"/>
          <w:sz w:val="24"/>
          <w:szCs w:val="24"/>
          <w:lang w:eastAsia="ko-KR"/>
        </w:rPr>
      </w:pPr>
    </w:p>
    <w:p w14:paraId="478BFBDC" w14:textId="6926962F" w:rsidR="00A5352B" w:rsidRPr="006249BD" w:rsidRDefault="00A5352B" w:rsidP="00A5352B">
      <w:pPr>
        <w:rPr>
          <w:rFonts w:asciiTheme="minorHAnsi" w:hAnsiTheme="minorHAnsi" w:cstheme="minorHAnsi"/>
          <w:b/>
          <w:bCs/>
          <w:sz w:val="24"/>
          <w:szCs w:val="24"/>
        </w:rPr>
      </w:pPr>
      <w:r w:rsidRPr="006249BD">
        <w:rPr>
          <w:rFonts w:asciiTheme="minorHAnsi" w:eastAsiaTheme="minorEastAsia" w:hAnsiTheme="minorHAnsi" w:cstheme="minorHAnsi"/>
          <w:b/>
          <w:bCs/>
          <w:sz w:val="24"/>
          <w:szCs w:val="24"/>
          <w:lang w:eastAsia="ko-KR"/>
        </w:rPr>
        <w:t>Slot 1 (</w:t>
      </w:r>
      <w:r w:rsidR="001C6BDE" w:rsidRPr="006249BD">
        <w:rPr>
          <w:rFonts w:asciiTheme="minorHAnsi" w:eastAsia="맑은 고딕" w:hAnsiTheme="minorHAnsi" w:cstheme="minorHAnsi"/>
          <w:b/>
          <w:bCs/>
          <w:sz w:val="24"/>
          <w:szCs w:val="24"/>
          <w:lang w:eastAsia="ko-KR"/>
        </w:rPr>
        <w:t>Thurs, 21</w:t>
      </w:r>
      <w:r w:rsidR="001C6BDE" w:rsidRPr="006249BD">
        <w:rPr>
          <w:rFonts w:asciiTheme="minorHAnsi" w:eastAsia="맑은 고딕" w:hAnsiTheme="minorHAnsi" w:cstheme="minorHAnsi"/>
          <w:b/>
          <w:bCs/>
          <w:sz w:val="24"/>
          <w:szCs w:val="24"/>
          <w:vertAlign w:val="superscript"/>
          <w:lang w:eastAsia="ko-KR"/>
        </w:rPr>
        <w:t>st</w:t>
      </w:r>
      <w:r w:rsidR="001C6BDE" w:rsidRPr="006249BD">
        <w:rPr>
          <w:rFonts w:asciiTheme="minorHAnsi" w:eastAsia="맑은 고딕" w:hAnsiTheme="minorHAnsi" w:cstheme="minorHAnsi"/>
          <w:b/>
          <w:bCs/>
          <w:sz w:val="24"/>
          <w:szCs w:val="24"/>
          <w:lang w:eastAsia="ko-KR"/>
        </w:rPr>
        <w:t xml:space="preserve"> July</w:t>
      </w:r>
      <w:r w:rsidRPr="006249BD">
        <w:rPr>
          <w:rFonts w:asciiTheme="minorHAnsi" w:hAnsiTheme="minorHAnsi" w:cstheme="minorHAnsi"/>
          <w:b/>
          <w:bCs/>
          <w:sz w:val="24"/>
          <w:szCs w:val="24"/>
        </w:rPr>
        <w:t>) - 08:30 - 10:15 - Institut de Géographie Room 405</w:t>
      </w:r>
    </w:p>
    <w:p w14:paraId="13A15848" w14:textId="6746CFCC" w:rsidR="00A5352B" w:rsidRPr="006249BD" w:rsidRDefault="00A5352B" w:rsidP="00A5352B">
      <w:pPr>
        <w:rPr>
          <w:rFonts w:asciiTheme="minorHAnsi" w:hAnsiTheme="minorHAnsi" w:cstheme="minorHAnsi"/>
          <w:sz w:val="20"/>
          <w:szCs w:val="20"/>
        </w:rPr>
      </w:pPr>
      <w:r w:rsidRPr="006249BD">
        <w:rPr>
          <w:rFonts w:asciiTheme="minorHAnsi" w:hAnsiTheme="minorHAnsi" w:cstheme="minorHAnsi"/>
          <w:sz w:val="20"/>
          <w:szCs w:val="20"/>
        </w:rPr>
        <w:t>Chair(s): Julie COUMAU, Sorbonne Université, France</w:t>
      </w:r>
    </w:p>
    <w:p w14:paraId="2FC46F90" w14:textId="08EDB7FB" w:rsidR="00A5352B" w:rsidRPr="006249BD" w:rsidRDefault="00A5352B" w:rsidP="00A5352B">
      <w:pPr>
        <w:rPr>
          <w:rFonts w:asciiTheme="minorHAnsi" w:hAnsiTheme="minorHAnsi" w:cstheme="minorHAnsi"/>
          <w:sz w:val="20"/>
          <w:szCs w:val="20"/>
        </w:rPr>
      </w:pPr>
      <w:r w:rsidRPr="006249BD">
        <w:rPr>
          <w:rFonts w:asciiTheme="minorHAnsi" w:hAnsiTheme="minorHAnsi" w:cstheme="minorHAnsi"/>
          <w:sz w:val="20"/>
          <w:szCs w:val="20"/>
        </w:rPr>
        <w:t>Claire CAMBLAIN, Université de Genève</w:t>
      </w:r>
    </w:p>
    <w:p w14:paraId="7A62BAC8" w14:textId="5D81C333" w:rsidR="00A5352B" w:rsidRPr="006249BD" w:rsidRDefault="00A5352B" w:rsidP="00A5352B">
      <w:pPr>
        <w:rPr>
          <w:rFonts w:asciiTheme="minorHAnsi" w:hAnsiTheme="minorHAnsi" w:cstheme="minorHAnsi"/>
          <w:b/>
          <w:bCs/>
          <w:sz w:val="24"/>
          <w:szCs w:val="24"/>
        </w:rPr>
      </w:pPr>
      <w:r w:rsidRPr="006249BD">
        <w:rPr>
          <w:rFonts w:asciiTheme="minorHAnsi" w:eastAsiaTheme="minorEastAsia" w:hAnsiTheme="minorHAnsi" w:cstheme="minorHAnsi"/>
          <w:b/>
          <w:bCs/>
          <w:sz w:val="24"/>
          <w:szCs w:val="24"/>
          <w:lang w:eastAsia="ko-KR"/>
        </w:rPr>
        <w:t>Slot 2</w:t>
      </w:r>
      <w:r w:rsidRPr="006249BD">
        <w:rPr>
          <w:rFonts w:asciiTheme="minorHAnsi" w:eastAsiaTheme="minorEastAsia" w:hAnsiTheme="minorHAnsi" w:cstheme="minorHAnsi"/>
          <w:b/>
          <w:bCs/>
          <w:lang w:eastAsia="ko-KR"/>
        </w:rPr>
        <w:t xml:space="preserve"> (</w:t>
      </w:r>
      <w:r w:rsidR="001C6BDE" w:rsidRPr="006249BD">
        <w:rPr>
          <w:rFonts w:asciiTheme="minorHAnsi" w:eastAsia="맑은 고딕" w:hAnsiTheme="minorHAnsi" w:cstheme="minorHAnsi"/>
          <w:b/>
          <w:bCs/>
          <w:sz w:val="24"/>
          <w:szCs w:val="24"/>
          <w:lang w:eastAsia="ko-KR"/>
        </w:rPr>
        <w:t>Thurs, 21</w:t>
      </w:r>
      <w:r w:rsidR="001C6BDE" w:rsidRPr="006249BD">
        <w:rPr>
          <w:rFonts w:asciiTheme="minorHAnsi" w:eastAsia="맑은 고딕" w:hAnsiTheme="minorHAnsi" w:cstheme="minorHAnsi"/>
          <w:b/>
          <w:bCs/>
          <w:sz w:val="24"/>
          <w:szCs w:val="24"/>
          <w:vertAlign w:val="superscript"/>
          <w:lang w:eastAsia="ko-KR"/>
        </w:rPr>
        <w:t>st</w:t>
      </w:r>
      <w:r w:rsidR="001C6BDE" w:rsidRPr="006249BD">
        <w:rPr>
          <w:rFonts w:asciiTheme="minorHAnsi" w:eastAsia="맑은 고딕" w:hAnsiTheme="minorHAnsi" w:cstheme="minorHAnsi"/>
          <w:b/>
          <w:bCs/>
          <w:sz w:val="24"/>
          <w:szCs w:val="24"/>
          <w:lang w:eastAsia="ko-KR"/>
        </w:rPr>
        <w:t xml:space="preserve"> July</w:t>
      </w:r>
      <w:r w:rsidRPr="006249BD">
        <w:rPr>
          <w:rFonts w:asciiTheme="minorHAnsi" w:hAnsiTheme="minorHAnsi" w:cstheme="minorHAnsi"/>
          <w:b/>
          <w:bCs/>
          <w:sz w:val="24"/>
          <w:szCs w:val="24"/>
        </w:rPr>
        <w:t>) - 10:30 - 12:15 - Institut de Géographie Room 405</w:t>
      </w:r>
    </w:p>
    <w:p w14:paraId="1BFFA534" w14:textId="16121556" w:rsidR="00A5352B" w:rsidRPr="006249BD" w:rsidRDefault="00A5352B" w:rsidP="00A5352B">
      <w:pPr>
        <w:rPr>
          <w:rFonts w:asciiTheme="minorHAnsi" w:hAnsiTheme="minorHAnsi" w:cstheme="minorHAnsi"/>
          <w:sz w:val="20"/>
          <w:szCs w:val="20"/>
        </w:rPr>
      </w:pPr>
      <w:r w:rsidRPr="006249BD">
        <w:rPr>
          <w:rFonts w:asciiTheme="minorHAnsi" w:hAnsiTheme="minorHAnsi" w:cstheme="minorHAnsi"/>
          <w:sz w:val="20"/>
          <w:szCs w:val="20"/>
        </w:rPr>
        <w:t>Chair(s): Julie COUMAU, Sorbonne Université, France</w:t>
      </w:r>
    </w:p>
    <w:p w14:paraId="39718E03" w14:textId="00A81D16" w:rsidR="00A5352B" w:rsidRPr="006249BD" w:rsidRDefault="00A5352B" w:rsidP="00A5352B">
      <w:pPr>
        <w:rPr>
          <w:rFonts w:asciiTheme="minorHAnsi" w:hAnsiTheme="minorHAnsi" w:cstheme="minorHAnsi"/>
          <w:sz w:val="20"/>
          <w:szCs w:val="20"/>
        </w:rPr>
      </w:pPr>
      <w:r w:rsidRPr="006249BD">
        <w:rPr>
          <w:rFonts w:asciiTheme="minorHAnsi" w:hAnsiTheme="minorHAnsi" w:cstheme="minorHAnsi"/>
          <w:sz w:val="20"/>
          <w:szCs w:val="20"/>
        </w:rPr>
        <w:t>Claire CAMBLAIN, Université de Genève</w:t>
      </w:r>
    </w:p>
    <w:p w14:paraId="4C708FA9" w14:textId="77777777" w:rsidR="00E406AB" w:rsidRPr="006249BD" w:rsidRDefault="00E406AB" w:rsidP="00A5352B">
      <w:pPr>
        <w:rPr>
          <w:rFonts w:asciiTheme="minorHAnsi" w:hAnsiTheme="minorHAnsi" w:cstheme="minorHAnsi"/>
          <w:sz w:val="20"/>
          <w:szCs w:val="20"/>
        </w:rPr>
      </w:pPr>
    </w:p>
    <w:p w14:paraId="02A34C06" w14:textId="2703D6C4" w:rsidR="00B810F7" w:rsidRPr="006249BD" w:rsidRDefault="00B810F7" w:rsidP="004A311F">
      <w:pPr>
        <w:spacing w:before="17"/>
        <w:rPr>
          <w:rFonts w:asciiTheme="minorHAnsi" w:eastAsiaTheme="minorEastAsia" w:hAnsiTheme="minorHAnsi" w:cstheme="minorHAnsi"/>
          <w:b/>
          <w:bCs/>
          <w:sz w:val="26"/>
          <w:szCs w:val="26"/>
          <w:lang w:eastAsia="ko-KR"/>
        </w:rPr>
      </w:pPr>
      <w:r w:rsidRPr="006249BD">
        <w:rPr>
          <w:rFonts w:asciiTheme="minorHAnsi" w:eastAsiaTheme="minorEastAsia" w:hAnsiTheme="minorHAnsi" w:cstheme="minorHAnsi"/>
          <w:b/>
          <w:bCs/>
          <w:sz w:val="26"/>
          <w:szCs w:val="26"/>
          <w:lang w:eastAsia="ko-KR"/>
        </w:rPr>
        <w:t>2-3. Night Studies: Geographical Lighting and Spatial View</w:t>
      </w:r>
    </w:p>
    <w:p w14:paraId="3B377576" w14:textId="59A210D3" w:rsidR="00A5352B" w:rsidRPr="006249BD" w:rsidRDefault="00A5352B" w:rsidP="004A311F">
      <w:pPr>
        <w:spacing w:before="17"/>
        <w:rPr>
          <w:rFonts w:asciiTheme="minorHAnsi" w:eastAsiaTheme="minorEastAsia" w:hAnsiTheme="minorHAnsi" w:cstheme="minorHAnsi"/>
          <w:sz w:val="24"/>
          <w:szCs w:val="24"/>
          <w:lang w:eastAsia="ko-KR"/>
        </w:rPr>
      </w:pPr>
    </w:p>
    <w:p w14:paraId="29C2A0BC" w14:textId="68B1FF00" w:rsidR="00B810F7" w:rsidRPr="006249BD" w:rsidRDefault="00B810F7" w:rsidP="00B810F7">
      <w:pPr>
        <w:spacing w:before="17"/>
        <w:rPr>
          <w:rFonts w:asciiTheme="minorHAnsi" w:hAnsiTheme="minorHAnsi" w:cstheme="minorHAnsi"/>
          <w:b/>
          <w:bCs/>
          <w:sz w:val="24"/>
          <w:szCs w:val="24"/>
        </w:rPr>
      </w:pPr>
      <w:r w:rsidRPr="006249BD">
        <w:rPr>
          <w:rFonts w:asciiTheme="minorHAnsi" w:eastAsiaTheme="minorEastAsia" w:hAnsiTheme="minorHAnsi" w:cstheme="minorHAnsi"/>
          <w:b/>
          <w:bCs/>
          <w:sz w:val="24"/>
          <w:szCs w:val="24"/>
          <w:lang w:eastAsia="ko-KR"/>
        </w:rPr>
        <w:t>Slot 1 (</w:t>
      </w:r>
      <w:r w:rsidR="00914F44" w:rsidRPr="006249BD">
        <w:rPr>
          <w:rFonts w:asciiTheme="minorHAnsi" w:eastAsiaTheme="minorEastAsia" w:hAnsiTheme="minorHAnsi" w:cstheme="minorHAnsi"/>
          <w:b/>
          <w:bCs/>
          <w:sz w:val="24"/>
          <w:szCs w:val="24"/>
          <w:lang w:eastAsia="ko-KR"/>
        </w:rPr>
        <w:t>Wed</w:t>
      </w:r>
      <w:r w:rsidR="002B5CFF" w:rsidRPr="006249BD">
        <w:rPr>
          <w:rFonts w:asciiTheme="minorHAnsi" w:eastAsiaTheme="minorEastAsia" w:hAnsiTheme="minorHAnsi" w:cstheme="minorHAnsi"/>
          <w:b/>
          <w:bCs/>
          <w:sz w:val="24"/>
          <w:szCs w:val="24"/>
          <w:lang w:eastAsia="ko-KR"/>
        </w:rPr>
        <w:t>,</w:t>
      </w:r>
      <w:r w:rsidR="00914F44" w:rsidRPr="006249BD">
        <w:rPr>
          <w:rFonts w:asciiTheme="minorHAnsi" w:eastAsiaTheme="minorEastAsia" w:hAnsiTheme="minorHAnsi" w:cstheme="minorHAnsi"/>
          <w:b/>
          <w:bCs/>
          <w:sz w:val="24"/>
          <w:szCs w:val="24"/>
          <w:lang w:eastAsia="ko-KR"/>
        </w:rPr>
        <w:t xml:space="preserve"> 29</w:t>
      </w:r>
      <w:r w:rsidR="00914F44" w:rsidRPr="006249BD">
        <w:rPr>
          <w:rFonts w:asciiTheme="minorHAnsi" w:eastAsiaTheme="minorEastAsia" w:hAnsiTheme="minorHAnsi" w:cstheme="minorHAnsi"/>
          <w:b/>
          <w:bCs/>
          <w:sz w:val="24"/>
          <w:szCs w:val="24"/>
          <w:vertAlign w:val="superscript"/>
          <w:lang w:eastAsia="ko-KR"/>
        </w:rPr>
        <w:t>th</w:t>
      </w:r>
      <w:r w:rsidR="00914F44" w:rsidRPr="006249BD">
        <w:rPr>
          <w:rFonts w:asciiTheme="minorHAnsi" w:eastAsiaTheme="minorEastAsia" w:hAnsiTheme="minorHAnsi" w:cstheme="minorHAnsi"/>
          <w:b/>
          <w:bCs/>
          <w:sz w:val="24"/>
          <w:szCs w:val="24"/>
          <w:lang w:eastAsia="ko-KR"/>
        </w:rPr>
        <w:t xml:space="preserve"> July</w:t>
      </w:r>
      <w:r w:rsidRPr="006249BD">
        <w:rPr>
          <w:rFonts w:asciiTheme="minorHAnsi" w:hAnsiTheme="minorHAnsi" w:cstheme="minorHAnsi"/>
          <w:b/>
          <w:bCs/>
          <w:sz w:val="24"/>
          <w:szCs w:val="24"/>
        </w:rPr>
        <w:t>) 08:30 - 10:15 - Institut de Géographie Room 303</w:t>
      </w:r>
    </w:p>
    <w:p w14:paraId="670C9E12" w14:textId="3674F67A" w:rsidR="00B810F7" w:rsidRPr="006249BD" w:rsidRDefault="00B810F7" w:rsidP="00B810F7">
      <w:pPr>
        <w:rPr>
          <w:rFonts w:asciiTheme="minorHAnsi" w:hAnsiTheme="minorHAnsi" w:cstheme="minorHAnsi"/>
          <w:sz w:val="20"/>
          <w:szCs w:val="20"/>
        </w:rPr>
      </w:pPr>
      <w:r w:rsidRPr="006249BD">
        <w:rPr>
          <w:rFonts w:asciiTheme="minorHAnsi" w:hAnsiTheme="minorHAnsi" w:cstheme="minorHAnsi"/>
          <w:sz w:val="20"/>
          <w:szCs w:val="20"/>
        </w:rPr>
        <w:lastRenderedPageBreak/>
        <w:t>Chair(s): Salomé VINCENT, Sorbonne Université Laboratoire Médiations, France</w:t>
      </w:r>
    </w:p>
    <w:p w14:paraId="6A18FE24" w14:textId="6E018F3E" w:rsidR="00B810F7" w:rsidRPr="006249BD" w:rsidRDefault="00B810F7" w:rsidP="00B810F7">
      <w:pPr>
        <w:rPr>
          <w:rFonts w:asciiTheme="minorHAnsi" w:hAnsiTheme="minorHAnsi" w:cstheme="minorHAnsi"/>
          <w:sz w:val="20"/>
          <w:szCs w:val="20"/>
        </w:rPr>
      </w:pPr>
      <w:r w:rsidRPr="006249BD">
        <w:rPr>
          <w:rFonts w:asciiTheme="minorHAnsi" w:hAnsiTheme="minorHAnsi" w:cstheme="minorHAnsi"/>
          <w:sz w:val="20"/>
          <w:szCs w:val="20"/>
        </w:rPr>
        <w:t>Louis DUPONT, Sorbonne Université</w:t>
      </w:r>
    </w:p>
    <w:p w14:paraId="1FA7EC59" w14:textId="0F90920C" w:rsidR="00B810F7" w:rsidRPr="006249BD" w:rsidRDefault="00B810F7" w:rsidP="00B810F7">
      <w:pPr>
        <w:rPr>
          <w:rFonts w:asciiTheme="minorHAnsi" w:hAnsiTheme="minorHAnsi" w:cstheme="minorHAnsi"/>
          <w:b/>
          <w:bCs/>
          <w:sz w:val="24"/>
          <w:szCs w:val="24"/>
        </w:rPr>
      </w:pPr>
      <w:r w:rsidRPr="006249BD">
        <w:rPr>
          <w:rFonts w:asciiTheme="minorHAnsi" w:hAnsiTheme="minorHAnsi" w:cstheme="minorHAnsi"/>
          <w:b/>
          <w:bCs/>
          <w:sz w:val="24"/>
          <w:szCs w:val="24"/>
        </w:rPr>
        <w:t>Slot 2 (</w:t>
      </w:r>
      <w:r w:rsidR="00E85283" w:rsidRPr="006249BD">
        <w:rPr>
          <w:rFonts w:asciiTheme="minorHAnsi" w:eastAsiaTheme="minorEastAsia" w:hAnsiTheme="minorHAnsi" w:cstheme="minorHAnsi"/>
          <w:b/>
          <w:bCs/>
          <w:sz w:val="24"/>
          <w:szCs w:val="24"/>
          <w:lang w:eastAsia="ko-KR"/>
        </w:rPr>
        <w:t>Wed</w:t>
      </w:r>
      <w:r w:rsidR="002B5CFF" w:rsidRPr="006249BD">
        <w:rPr>
          <w:rFonts w:asciiTheme="minorHAnsi" w:eastAsiaTheme="minorEastAsia" w:hAnsiTheme="minorHAnsi" w:cstheme="minorHAnsi"/>
          <w:b/>
          <w:bCs/>
          <w:sz w:val="24"/>
          <w:szCs w:val="24"/>
          <w:lang w:eastAsia="ko-KR"/>
        </w:rPr>
        <w:t>,</w:t>
      </w:r>
      <w:r w:rsidR="00E85283" w:rsidRPr="006249BD">
        <w:rPr>
          <w:rFonts w:asciiTheme="minorHAnsi" w:eastAsiaTheme="minorEastAsia" w:hAnsiTheme="minorHAnsi" w:cstheme="minorHAnsi"/>
          <w:b/>
          <w:bCs/>
          <w:sz w:val="24"/>
          <w:szCs w:val="24"/>
          <w:lang w:eastAsia="ko-KR"/>
        </w:rPr>
        <w:t xml:space="preserve"> 29</w:t>
      </w:r>
      <w:r w:rsidR="00E85283" w:rsidRPr="006249BD">
        <w:rPr>
          <w:rFonts w:asciiTheme="minorHAnsi" w:eastAsiaTheme="minorEastAsia" w:hAnsiTheme="minorHAnsi" w:cstheme="minorHAnsi"/>
          <w:b/>
          <w:bCs/>
          <w:sz w:val="24"/>
          <w:szCs w:val="24"/>
          <w:vertAlign w:val="superscript"/>
          <w:lang w:eastAsia="ko-KR"/>
        </w:rPr>
        <w:t>th</w:t>
      </w:r>
      <w:r w:rsidR="00E85283" w:rsidRPr="006249BD">
        <w:rPr>
          <w:rFonts w:asciiTheme="minorHAnsi" w:eastAsiaTheme="minorEastAsia" w:hAnsiTheme="minorHAnsi" w:cstheme="minorHAnsi"/>
          <w:b/>
          <w:bCs/>
          <w:sz w:val="24"/>
          <w:szCs w:val="24"/>
          <w:lang w:eastAsia="ko-KR"/>
        </w:rPr>
        <w:t xml:space="preserve"> July</w:t>
      </w:r>
      <w:r w:rsidRPr="006249BD">
        <w:rPr>
          <w:rFonts w:asciiTheme="minorHAnsi" w:hAnsiTheme="minorHAnsi" w:cstheme="minorHAnsi"/>
          <w:b/>
          <w:bCs/>
          <w:sz w:val="24"/>
          <w:szCs w:val="24"/>
        </w:rPr>
        <w:t>) 10:30 - 12:15 - Institut de Géographie Room 303</w:t>
      </w:r>
    </w:p>
    <w:p w14:paraId="3B306F2C" w14:textId="33DB4268" w:rsidR="00B810F7" w:rsidRPr="006249BD" w:rsidRDefault="00B810F7" w:rsidP="00B810F7">
      <w:pPr>
        <w:rPr>
          <w:rFonts w:asciiTheme="minorHAnsi" w:hAnsiTheme="minorHAnsi" w:cstheme="minorHAnsi"/>
          <w:sz w:val="20"/>
          <w:szCs w:val="20"/>
        </w:rPr>
      </w:pPr>
      <w:r w:rsidRPr="006249BD">
        <w:rPr>
          <w:rFonts w:asciiTheme="minorHAnsi" w:hAnsiTheme="minorHAnsi" w:cstheme="minorHAnsi"/>
          <w:sz w:val="20"/>
          <w:szCs w:val="20"/>
        </w:rPr>
        <w:t>Chair(s): Salomé VINCENT, Sorbonne Université Laboratoire Médiations, France</w:t>
      </w:r>
    </w:p>
    <w:p w14:paraId="4C25B084" w14:textId="71568C56" w:rsidR="00B810F7" w:rsidRPr="006249BD" w:rsidRDefault="00B810F7" w:rsidP="00B810F7">
      <w:pPr>
        <w:rPr>
          <w:rFonts w:asciiTheme="minorHAnsi" w:hAnsiTheme="minorHAnsi" w:cstheme="minorHAnsi"/>
          <w:sz w:val="20"/>
          <w:szCs w:val="20"/>
        </w:rPr>
      </w:pPr>
      <w:r w:rsidRPr="006249BD">
        <w:rPr>
          <w:rFonts w:asciiTheme="minorHAnsi" w:hAnsiTheme="minorHAnsi" w:cstheme="minorHAnsi"/>
          <w:sz w:val="20"/>
          <w:szCs w:val="20"/>
        </w:rPr>
        <w:t>Louis DUPONT, Sorbonne Université</w:t>
      </w:r>
    </w:p>
    <w:p w14:paraId="7D83C20F" w14:textId="383F912E" w:rsidR="00B810F7" w:rsidRPr="006249BD" w:rsidRDefault="00B810F7" w:rsidP="00B810F7">
      <w:pPr>
        <w:rPr>
          <w:rFonts w:asciiTheme="minorHAnsi" w:hAnsiTheme="minorHAnsi" w:cstheme="minorHAnsi"/>
          <w:b/>
          <w:bCs/>
          <w:sz w:val="24"/>
          <w:szCs w:val="24"/>
        </w:rPr>
      </w:pPr>
      <w:r w:rsidRPr="006249BD">
        <w:rPr>
          <w:rFonts w:asciiTheme="minorHAnsi" w:eastAsiaTheme="minorEastAsia" w:hAnsiTheme="minorHAnsi" w:cstheme="minorHAnsi"/>
          <w:b/>
          <w:bCs/>
          <w:sz w:val="24"/>
          <w:szCs w:val="24"/>
          <w:lang w:eastAsia="ko-KR"/>
        </w:rPr>
        <w:t>Slot 3 (</w:t>
      </w:r>
      <w:r w:rsidR="00664E5D" w:rsidRPr="006249BD">
        <w:rPr>
          <w:rFonts w:asciiTheme="minorHAnsi" w:eastAsiaTheme="minorEastAsia" w:hAnsiTheme="minorHAnsi" w:cstheme="minorHAnsi"/>
          <w:b/>
          <w:bCs/>
          <w:sz w:val="24"/>
          <w:szCs w:val="24"/>
          <w:lang w:eastAsia="ko-KR"/>
        </w:rPr>
        <w:t>Wed</w:t>
      </w:r>
      <w:r w:rsidR="002B5CFF" w:rsidRPr="006249BD">
        <w:rPr>
          <w:rFonts w:asciiTheme="minorHAnsi" w:eastAsiaTheme="minorEastAsia" w:hAnsiTheme="minorHAnsi" w:cstheme="minorHAnsi"/>
          <w:b/>
          <w:bCs/>
          <w:sz w:val="24"/>
          <w:szCs w:val="24"/>
          <w:lang w:eastAsia="ko-KR"/>
        </w:rPr>
        <w:t>,</w:t>
      </w:r>
      <w:r w:rsidR="00664E5D" w:rsidRPr="006249BD">
        <w:rPr>
          <w:rFonts w:asciiTheme="minorHAnsi" w:eastAsiaTheme="minorEastAsia" w:hAnsiTheme="minorHAnsi" w:cstheme="minorHAnsi"/>
          <w:b/>
          <w:bCs/>
          <w:sz w:val="24"/>
          <w:szCs w:val="24"/>
          <w:lang w:eastAsia="ko-KR"/>
        </w:rPr>
        <w:t xml:space="preserve"> 29</w:t>
      </w:r>
      <w:r w:rsidR="00664E5D" w:rsidRPr="006249BD">
        <w:rPr>
          <w:rFonts w:asciiTheme="minorHAnsi" w:eastAsiaTheme="minorEastAsia" w:hAnsiTheme="minorHAnsi" w:cstheme="minorHAnsi"/>
          <w:b/>
          <w:bCs/>
          <w:sz w:val="24"/>
          <w:szCs w:val="24"/>
          <w:vertAlign w:val="superscript"/>
          <w:lang w:eastAsia="ko-KR"/>
        </w:rPr>
        <w:t>th</w:t>
      </w:r>
      <w:r w:rsidR="00664E5D" w:rsidRPr="006249BD">
        <w:rPr>
          <w:rFonts w:asciiTheme="minorHAnsi" w:eastAsiaTheme="minorEastAsia" w:hAnsiTheme="minorHAnsi" w:cstheme="minorHAnsi"/>
          <w:b/>
          <w:bCs/>
          <w:sz w:val="24"/>
          <w:szCs w:val="24"/>
          <w:lang w:eastAsia="ko-KR"/>
        </w:rPr>
        <w:t xml:space="preserve"> July</w:t>
      </w:r>
      <w:r w:rsidRPr="006249BD">
        <w:rPr>
          <w:rFonts w:asciiTheme="minorHAnsi" w:hAnsiTheme="minorHAnsi" w:cstheme="minorHAnsi"/>
          <w:b/>
          <w:bCs/>
          <w:sz w:val="24"/>
          <w:szCs w:val="24"/>
        </w:rPr>
        <w:t>) 12:30 - 14:15 - Institut de Géographie Room 303</w:t>
      </w:r>
    </w:p>
    <w:p w14:paraId="45A5772C" w14:textId="0E0B28DF" w:rsidR="00B810F7" w:rsidRPr="006249BD" w:rsidRDefault="00B810F7" w:rsidP="00B810F7">
      <w:pPr>
        <w:rPr>
          <w:rFonts w:asciiTheme="minorHAnsi" w:hAnsiTheme="minorHAnsi" w:cstheme="minorHAnsi"/>
          <w:sz w:val="20"/>
          <w:szCs w:val="20"/>
        </w:rPr>
      </w:pPr>
      <w:r w:rsidRPr="006249BD">
        <w:rPr>
          <w:rFonts w:asciiTheme="minorHAnsi" w:hAnsiTheme="minorHAnsi" w:cstheme="minorHAnsi"/>
          <w:sz w:val="20"/>
          <w:szCs w:val="20"/>
        </w:rPr>
        <w:t>Chair(s): Salomé VINCENT, Sorbonne Université Laboratoire Médiations, France</w:t>
      </w:r>
    </w:p>
    <w:p w14:paraId="77D9A10E" w14:textId="723B1502" w:rsidR="00B810F7" w:rsidRPr="006249BD" w:rsidRDefault="00B810F7" w:rsidP="00B810F7">
      <w:pPr>
        <w:rPr>
          <w:rFonts w:asciiTheme="minorHAnsi" w:hAnsiTheme="minorHAnsi" w:cstheme="minorHAnsi"/>
          <w:sz w:val="20"/>
          <w:szCs w:val="20"/>
        </w:rPr>
      </w:pPr>
      <w:r w:rsidRPr="006249BD">
        <w:rPr>
          <w:rFonts w:asciiTheme="minorHAnsi" w:hAnsiTheme="minorHAnsi" w:cstheme="minorHAnsi"/>
          <w:sz w:val="20"/>
          <w:szCs w:val="20"/>
        </w:rPr>
        <w:t>Louis DUPONT, Sorbonne Université</w:t>
      </w:r>
    </w:p>
    <w:p w14:paraId="5FA1ED2E" w14:textId="77777777" w:rsidR="00701D4B" w:rsidRPr="006249BD" w:rsidRDefault="00701D4B" w:rsidP="00B810F7">
      <w:pPr>
        <w:rPr>
          <w:rFonts w:asciiTheme="minorHAnsi" w:hAnsiTheme="minorHAnsi" w:cstheme="minorHAnsi"/>
          <w:sz w:val="20"/>
          <w:szCs w:val="20"/>
        </w:rPr>
      </w:pPr>
    </w:p>
    <w:p w14:paraId="24F3B93A" w14:textId="55AC0445" w:rsidR="00B810F7" w:rsidRPr="006249BD" w:rsidRDefault="006A1941" w:rsidP="004A311F">
      <w:pPr>
        <w:spacing w:before="17"/>
        <w:rPr>
          <w:rFonts w:asciiTheme="minorHAnsi" w:hAnsiTheme="minorHAnsi" w:cstheme="minorHAnsi"/>
          <w:b/>
          <w:bCs/>
          <w:sz w:val="26"/>
          <w:szCs w:val="26"/>
        </w:rPr>
      </w:pPr>
      <w:r w:rsidRPr="006249BD">
        <w:rPr>
          <w:rFonts w:asciiTheme="minorHAnsi" w:hAnsiTheme="minorHAnsi" w:cstheme="minorHAnsi"/>
          <w:b/>
          <w:bCs/>
          <w:sz w:val="26"/>
          <w:szCs w:val="26"/>
        </w:rPr>
        <w:t xml:space="preserve">2-4. </w:t>
      </w:r>
      <w:proofErr w:type="spellStart"/>
      <w:r w:rsidRPr="006249BD">
        <w:rPr>
          <w:rFonts w:asciiTheme="minorHAnsi" w:hAnsiTheme="minorHAnsi" w:cstheme="minorHAnsi"/>
          <w:b/>
          <w:bCs/>
          <w:sz w:val="26"/>
          <w:szCs w:val="26"/>
        </w:rPr>
        <w:t>Penser</w:t>
      </w:r>
      <w:proofErr w:type="spellEnd"/>
      <w:r w:rsidRPr="006249BD">
        <w:rPr>
          <w:rFonts w:asciiTheme="minorHAnsi" w:hAnsiTheme="minorHAnsi" w:cstheme="minorHAnsi"/>
          <w:b/>
          <w:bCs/>
          <w:sz w:val="26"/>
          <w:szCs w:val="26"/>
        </w:rPr>
        <w:t xml:space="preserve"> Les </w:t>
      </w:r>
      <w:proofErr w:type="spellStart"/>
      <w:r w:rsidRPr="006249BD">
        <w:rPr>
          <w:rFonts w:asciiTheme="minorHAnsi" w:hAnsiTheme="minorHAnsi" w:cstheme="minorHAnsi"/>
          <w:b/>
          <w:bCs/>
          <w:sz w:val="26"/>
          <w:szCs w:val="26"/>
        </w:rPr>
        <w:t>Musées</w:t>
      </w:r>
      <w:proofErr w:type="spellEnd"/>
      <w:r w:rsidRPr="006249BD">
        <w:rPr>
          <w:rFonts w:asciiTheme="minorHAnsi" w:hAnsiTheme="minorHAnsi" w:cstheme="minorHAnsi"/>
          <w:b/>
          <w:bCs/>
          <w:sz w:val="26"/>
          <w:szCs w:val="26"/>
        </w:rPr>
        <w:t xml:space="preserve"> En Géographie: Concepts, Enjeux et Méthodologie</w:t>
      </w:r>
    </w:p>
    <w:p w14:paraId="191D9C9F" w14:textId="200E2FA5" w:rsidR="00B810F7" w:rsidRPr="006249BD" w:rsidRDefault="00B810F7" w:rsidP="004A311F">
      <w:pPr>
        <w:spacing w:before="17"/>
        <w:rPr>
          <w:rFonts w:asciiTheme="minorHAnsi" w:hAnsiTheme="minorHAnsi" w:cstheme="minorHAnsi"/>
          <w:b/>
          <w:bCs/>
          <w:sz w:val="24"/>
          <w:szCs w:val="24"/>
        </w:rPr>
      </w:pPr>
    </w:p>
    <w:p w14:paraId="2BC9EA7E" w14:textId="79B15BBD" w:rsidR="00271868" w:rsidRPr="006249BD" w:rsidRDefault="00271868" w:rsidP="00271868">
      <w:pPr>
        <w:rPr>
          <w:rFonts w:asciiTheme="minorHAnsi" w:hAnsiTheme="minorHAnsi" w:cstheme="minorHAnsi"/>
          <w:b/>
          <w:bCs/>
          <w:sz w:val="24"/>
          <w:szCs w:val="24"/>
        </w:rPr>
      </w:pPr>
      <w:r w:rsidRPr="006249BD">
        <w:rPr>
          <w:rFonts w:asciiTheme="minorHAnsi" w:eastAsiaTheme="minorEastAsia" w:hAnsiTheme="minorHAnsi" w:cstheme="minorHAnsi"/>
          <w:b/>
          <w:bCs/>
          <w:sz w:val="24"/>
          <w:szCs w:val="24"/>
          <w:lang w:eastAsia="ko-KR"/>
        </w:rPr>
        <w:t>Slot 1 (</w:t>
      </w:r>
      <w:r w:rsidR="00664E5D" w:rsidRPr="006249BD">
        <w:rPr>
          <w:rFonts w:asciiTheme="minorHAnsi" w:eastAsiaTheme="minorEastAsia" w:hAnsiTheme="minorHAnsi" w:cstheme="minorHAnsi"/>
          <w:b/>
          <w:bCs/>
          <w:sz w:val="24"/>
          <w:szCs w:val="24"/>
          <w:lang w:eastAsia="ko-KR"/>
        </w:rPr>
        <w:t>Tue</w:t>
      </w:r>
      <w:r w:rsidR="002B5CFF" w:rsidRPr="006249BD">
        <w:rPr>
          <w:rFonts w:asciiTheme="minorHAnsi" w:eastAsiaTheme="minorEastAsia" w:hAnsiTheme="minorHAnsi" w:cstheme="minorHAnsi"/>
          <w:b/>
          <w:bCs/>
          <w:sz w:val="24"/>
          <w:szCs w:val="24"/>
          <w:lang w:eastAsia="ko-KR"/>
        </w:rPr>
        <w:t>,</w:t>
      </w:r>
      <w:r w:rsidR="00664E5D" w:rsidRPr="006249BD">
        <w:rPr>
          <w:rFonts w:asciiTheme="minorHAnsi" w:eastAsiaTheme="minorEastAsia" w:hAnsiTheme="minorHAnsi" w:cstheme="minorHAnsi"/>
          <w:b/>
          <w:bCs/>
          <w:sz w:val="24"/>
          <w:szCs w:val="24"/>
          <w:lang w:eastAsia="ko-KR"/>
        </w:rPr>
        <w:t xml:space="preserve"> 19</w:t>
      </w:r>
      <w:r w:rsidR="00664E5D" w:rsidRPr="006249BD">
        <w:rPr>
          <w:rFonts w:asciiTheme="minorHAnsi" w:eastAsiaTheme="minorEastAsia" w:hAnsiTheme="minorHAnsi" w:cstheme="minorHAnsi"/>
          <w:b/>
          <w:bCs/>
          <w:sz w:val="24"/>
          <w:szCs w:val="24"/>
          <w:vertAlign w:val="superscript"/>
          <w:lang w:eastAsia="ko-KR"/>
        </w:rPr>
        <w:t>th</w:t>
      </w:r>
      <w:r w:rsidR="00664E5D" w:rsidRPr="006249BD">
        <w:rPr>
          <w:rFonts w:asciiTheme="minorHAnsi" w:eastAsiaTheme="minorEastAsia" w:hAnsiTheme="minorHAnsi" w:cstheme="minorHAnsi"/>
          <w:b/>
          <w:bCs/>
          <w:sz w:val="24"/>
          <w:szCs w:val="24"/>
          <w:lang w:eastAsia="ko-KR"/>
        </w:rPr>
        <w:t xml:space="preserve"> July</w:t>
      </w:r>
      <w:r w:rsidRPr="006249BD">
        <w:rPr>
          <w:rFonts w:asciiTheme="minorHAnsi" w:hAnsiTheme="minorHAnsi" w:cstheme="minorHAnsi"/>
          <w:b/>
          <w:bCs/>
          <w:sz w:val="24"/>
          <w:szCs w:val="24"/>
        </w:rPr>
        <w:t>) 08:30 - 10:15 - Panthéon Room 419A</w:t>
      </w:r>
    </w:p>
    <w:p w14:paraId="23322E87" w14:textId="77777777" w:rsidR="00701D4B" w:rsidRPr="006249BD" w:rsidRDefault="00271868" w:rsidP="00701D4B">
      <w:pPr>
        <w:rPr>
          <w:rFonts w:asciiTheme="minorHAnsi" w:hAnsiTheme="minorHAnsi" w:cstheme="minorHAnsi"/>
          <w:sz w:val="20"/>
          <w:szCs w:val="20"/>
        </w:rPr>
      </w:pPr>
      <w:r w:rsidRPr="006249BD">
        <w:rPr>
          <w:rFonts w:asciiTheme="minorHAnsi" w:hAnsiTheme="minorHAnsi" w:cstheme="minorHAnsi"/>
          <w:sz w:val="20"/>
          <w:szCs w:val="20"/>
        </w:rPr>
        <w:t>Chair(s): Marie-Alix MOLINIÉ-ANDLAUER, Sorbonne University &amp; Chaire Eti-Iae - Pantheon Sorbonne, France; Louis DUPONT, Sorbonne University</w:t>
      </w:r>
    </w:p>
    <w:p w14:paraId="1EA3F532" w14:textId="234014B3" w:rsidR="00271868" w:rsidRPr="006249BD" w:rsidRDefault="00271868" w:rsidP="00271868">
      <w:pPr>
        <w:rPr>
          <w:rFonts w:asciiTheme="minorHAnsi" w:hAnsiTheme="minorHAnsi" w:cstheme="minorHAnsi"/>
          <w:b/>
          <w:bCs/>
          <w:sz w:val="24"/>
          <w:szCs w:val="24"/>
        </w:rPr>
      </w:pPr>
      <w:r w:rsidRPr="006249BD">
        <w:rPr>
          <w:rFonts w:asciiTheme="minorHAnsi" w:hAnsiTheme="minorHAnsi" w:cstheme="minorHAnsi"/>
          <w:b/>
          <w:bCs/>
          <w:sz w:val="24"/>
          <w:szCs w:val="24"/>
        </w:rPr>
        <w:t>Slot 2 (</w:t>
      </w:r>
      <w:r w:rsidR="00664E5D" w:rsidRPr="006249BD">
        <w:rPr>
          <w:rFonts w:asciiTheme="minorHAnsi" w:eastAsiaTheme="minorEastAsia" w:hAnsiTheme="minorHAnsi" w:cstheme="minorHAnsi"/>
          <w:b/>
          <w:bCs/>
          <w:sz w:val="24"/>
          <w:szCs w:val="24"/>
          <w:lang w:eastAsia="ko-KR"/>
        </w:rPr>
        <w:t>Tue 19</w:t>
      </w:r>
      <w:r w:rsidR="00664E5D" w:rsidRPr="006249BD">
        <w:rPr>
          <w:rFonts w:asciiTheme="minorHAnsi" w:eastAsiaTheme="minorEastAsia" w:hAnsiTheme="minorHAnsi" w:cstheme="minorHAnsi"/>
          <w:b/>
          <w:bCs/>
          <w:sz w:val="24"/>
          <w:szCs w:val="24"/>
          <w:vertAlign w:val="superscript"/>
          <w:lang w:eastAsia="ko-KR"/>
        </w:rPr>
        <w:t>th</w:t>
      </w:r>
      <w:r w:rsidR="00664E5D" w:rsidRPr="006249BD">
        <w:rPr>
          <w:rFonts w:asciiTheme="minorHAnsi" w:eastAsiaTheme="minorEastAsia" w:hAnsiTheme="minorHAnsi" w:cstheme="minorHAnsi"/>
          <w:b/>
          <w:bCs/>
          <w:sz w:val="24"/>
          <w:szCs w:val="24"/>
          <w:lang w:eastAsia="ko-KR"/>
        </w:rPr>
        <w:t xml:space="preserve"> July</w:t>
      </w:r>
      <w:r w:rsidRPr="006249BD">
        <w:rPr>
          <w:rFonts w:asciiTheme="minorHAnsi" w:hAnsiTheme="minorHAnsi" w:cstheme="minorHAnsi"/>
          <w:b/>
          <w:bCs/>
          <w:sz w:val="24"/>
          <w:szCs w:val="24"/>
        </w:rPr>
        <w:t>) 0:30 - 12:15 - Panthéon Room 419A</w:t>
      </w:r>
    </w:p>
    <w:p w14:paraId="4294E4C9" w14:textId="743179F1" w:rsidR="00271868" w:rsidRPr="006249BD" w:rsidRDefault="00271868" w:rsidP="00271868">
      <w:pPr>
        <w:ind w:firstLine="223"/>
        <w:rPr>
          <w:rFonts w:asciiTheme="minorHAnsi" w:hAnsiTheme="minorHAnsi" w:cstheme="minorHAnsi"/>
          <w:sz w:val="20"/>
          <w:szCs w:val="20"/>
        </w:rPr>
      </w:pPr>
      <w:r w:rsidRPr="006249BD">
        <w:rPr>
          <w:rFonts w:asciiTheme="minorHAnsi" w:hAnsiTheme="minorHAnsi" w:cstheme="minorHAnsi"/>
          <w:sz w:val="20"/>
          <w:szCs w:val="20"/>
        </w:rPr>
        <w:t>Chair(s): Marie-Alix MOLINIÉ-ANDLAUER, Sorbonne University &amp; Chaire Eti-Iae - Pantheon Sorbonne, France; Louis DUPONT, Sorbonne University</w:t>
      </w:r>
    </w:p>
    <w:p w14:paraId="585AA3CC" w14:textId="77777777" w:rsidR="006413EA" w:rsidRPr="006249BD" w:rsidRDefault="006413EA" w:rsidP="004A311F">
      <w:pPr>
        <w:spacing w:before="17"/>
        <w:rPr>
          <w:rFonts w:asciiTheme="minorHAnsi" w:eastAsiaTheme="minorEastAsia" w:hAnsiTheme="minorHAnsi" w:cstheme="minorHAnsi"/>
          <w:sz w:val="24"/>
          <w:szCs w:val="24"/>
          <w:lang w:eastAsia="ko-KR"/>
        </w:rPr>
      </w:pPr>
    </w:p>
    <w:p w14:paraId="1F47FD7E" w14:textId="67DAC721" w:rsidR="00B1658A" w:rsidRPr="006249BD" w:rsidRDefault="00B1658A" w:rsidP="00B1658A">
      <w:pPr>
        <w:spacing w:before="17"/>
        <w:rPr>
          <w:rFonts w:asciiTheme="minorHAnsi" w:eastAsiaTheme="minorEastAsia" w:hAnsiTheme="minorHAnsi" w:cstheme="minorHAnsi"/>
          <w:b/>
          <w:bCs/>
          <w:sz w:val="26"/>
          <w:szCs w:val="26"/>
          <w:lang w:eastAsia="ko-KR"/>
        </w:rPr>
      </w:pPr>
      <w:r w:rsidRPr="006249BD">
        <w:rPr>
          <w:rFonts w:asciiTheme="minorHAnsi" w:eastAsiaTheme="minorEastAsia" w:hAnsiTheme="minorHAnsi" w:cstheme="minorHAnsi"/>
          <w:b/>
          <w:bCs/>
          <w:sz w:val="26"/>
          <w:szCs w:val="26"/>
          <w:lang w:eastAsia="ko-KR"/>
        </w:rPr>
        <w:t>2-5. The Geographies of Death: Spatial Aspects in Times of Change</w:t>
      </w:r>
    </w:p>
    <w:p w14:paraId="4F161A80" w14:textId="1E036E5A" w:rsidR="00B1658A" w:rsidRPr="006249BD" w:rsidRDefault="00B1658A" w:rsidP="00B1658A">
      <w:pPr>
        <w:spacing w:before="17"/>
        <w:rPr>
          <w:rFonts w:asciiTheme="minorHAnsi" w:eastAsiaTheme="minorEastAsia" w:hAnsiTheme="minorHAnsi" w:cstheme="minorHAnsi"/>
          <w:b/>
          <w:bCs/>
          <w:sz w:val="26"/>
          <w:szCs w:val="26"/>
          <w:lang w:eastAsia="ko-KR"/>
        </w:rPr>
      </w:pPr>
    </w:p>
    <w:p w14:paraId="1F19DCE7" w14:textId="24194D2F" w:rsidR="00B1658A" w:rsidRPr="006249BD" w:rsidRDefault="00B1658A" w:rsidP="00B1658A">
      <w:pPr>
        <w:spacing w:before="17"/>
        <w:rPr>
          <w:rFonts w:asciiTheme="minorHAnsi" w:hAnsiTheme="minorHAnsi" w:cstheme="minorHAnsi"/>
          <w:b/>
          <w:bCs/>
          <w:sz w:val="24"/>
          <w:szCs w:val="24"/>
        </w:rPr>
      </w:pPr>
      <w:r w:rsidRPr="006249BD">
        <w:rPr>
          <w:rFonts w:asciiTheme="minorHAnsi" w:eastAsiaTheme="minorEastAsia" w:hAnsiTheme="minorHAnsi" w:cstheme="minorHAnsi"/>
          <w:b/>
          <w:bCs/>
          <w:sz w:val="24"/>
          <w:szCs w:val="24"/>
          <w:lang w:eastAsia="ko-KR"/>
        </w:rPr>
        <w:t>Slot 1 (</w:t>
      </w:r>
      <w:r w:rsidR="00664E5D" w:rsidRPr="006249BD">
        <w:rPr>
          <w:rFonts w:asciiTheme="minorHAnsi" w:eastAsiaTheme="minorEastAsia" w:hAnsiTheme="minorHAnsi" w:cstheme="minorHAnsi"/>
          <w:b/>
          <w:bCs/>
          <w:sz w:val="24"/>
          <w:szCs w:val="24"/>
          <w:lang w:eastAsia="ko-KR"/>
        </w:rPr>
        <w:t>Thurs</w:t>
      </w:r>
      <w:r w:rsidR="002B5CFF" w:rsidRPr="006249BD">
        <w:rPr>
          <w:rFonts w:asciiTheme="minorHAnsi" w:eastAsiaTheme="minorEastAsia" w:hAnsiTheme="minorHAnsi" w:cstheme="minorHAnsi"/>
          <w:b/>
          <w:bCs/>
          <w:sz w:val="24"/>
          <w:szCs w:val="24"/>
          <w:lang w:eastAsia="ko-KR"/>
        </w:rPr>
        <w:t>,</w:t>
      </w:r>
      <w:r w:rsidR="00664E5D" w:rsidRPr="006249BD">
        <w:rPr>
          <w:rFonts w:asciiTheme="minorHAnsi" w:eastAsiaTheme="minorEastAsia" w:hAnsiTheme="minorHAnsi" w:cstheme="minorHAnsi"/>
          <w:b/>
          <w:bCs/>
          <w:sz w:val="24"/>
          <w:szCs w:val="24"/>
          <w:lang w:eastAsia="ko-KR"/>
        </w:rPr>
        <w:t xml:space="preserve"> </w:t>
      </w:r>
      <w:r w:rsidR="00CC4D6B" w:rsidRPr="006249BD">
        <w:rPr>
          <w:rFonts w:asciiTheme="minorHAnsi" w:eastAsiaTheme="minorEastAsia" w:hAnsiTheme="minorHAnsi" w:cstheme="minorHAnsi"/>
          <w:b/>
          <w:bCs/>
          <w:sz w:val="24"/>
          <w:szCs w:val="24"/>
          <w:lang w:eastAsia="ko-KR"/>
        </w:rPr>
        <w:t>21</w:t>
      </w:r>
      <w:r w:rsidR="00CC4D6B" w:rsidRPr="006249BD">
        <w:rPr>
          <w:rFonts w:asciiTheme="minorHAnsi" w:eastAsiaTheme="minorEastAsia" w:hAnsiTheme="minorHAnsi" w:cstheme="minorHAnsi"/>
          <w:b/>
          <w:bCs/>
          <w:sz w:val="24"/>
          <w:szCs w:val="24"/>
          <w:vertAlign w:val="superscript"/>
          <w:lang w:eastAsia="ko-KR"/>
        </w:rPr>
        <w:t>st</w:t>
      </w:r>
      <w:r w:rsidR="00CC4D6B" w:rsidRPr="006249BD">
        <w:rPr>
          <w:rFonts w:asciiTheme="minorHAnsi" w:eastAsiaTheme="minorEastAsia" w:hAnsiTheme="minorHAnsi" w:cstheme="minorHAnsi"/>
          <w:b/>
          <w:bCs/>
          <w:sz w:val="24"/>
          <w:szCs w:val="24"/>
          <w:lang w:eastAsia="ko-KR"/>
        </w:rPr>
        <w:t xml:space="preserve"> July</w:t>
      </w:r>
      <w:r w:rsidRPr="006249BD">
        <w:rPr>
          <w:rFonts w:asciiTheme="minorHAnsi" w:hAnsiTheme="minorHAnsi" w:cstheme="minorHAnsi"/>
          <w:b/>
          <w:bCs/>
          <w:sz w:val="24"/>
          <w:szCs w:val="24"/>
        </w:rPr>
        <w:t>) 08:30 - 10:15 - Institut de Géographie Petit Amphi</w:t>
      </w:r>
    </w:p>
    <w:p w14:paraId="2C4AAC7B" w14:textId="45A0EC6A" w:rsidR="00B1658A" w:rsidRPr="006249BD" w:rsidRDefault="00B1658A" w:rsidP="00B1658A">
      <w:pPr>
        <w:rPr>
          <w:rFonts w:asciiTheme="minorHAnsi" w:hAnsiTheme="minorHAnsi" w:cstheme="minorHAnsi"/>
          <w:sz w:val="20"/>
          <w:szCs w:val="20"/>
        </w:rPr>
      </w:pPr>
      <w:r w:rsidRPr="006249BD">
        <w:rPr>
          <w:rFonts w:asciiTheme="minorHAnsi" w:hAnsiTheme="minorHAnsi" w:cstheme="minorHAnsi"/>
          <w:sz w:val="20"/>
          <w:szCs w:val="20"/>
        </w:rPr>
        <w:t xml:space="preserve">Chair(s): Roger MARJAVAARA, Department </w:t>
      </w:r>
      <w:r w:rsidR="001D6C47" w:rsidRPr="006249BD">
        <w:rPr>
          <w:rFonts w:asciiTheme="minorHAnsi" w:hAnsiTheme="minorHAnsi" w:cstheme="minorHAnsi"/>
          <w:sz w:val="20"/>
          <w:szCs w:val="20"/>
        </w:rPr>
        <w:t>o</w:t>
      </w:r>
      <w:r w:rsidRPr="006249BD">
        <w:rPr>
          <w:rFonts w:asciiTheme="minorHAnsi" w:hAnsiTheme="minorHAnsi" w:cstheme="minorHAnsi"/>
          <w:sz w:val="20"/>
          <w:szCs w:val="20"/>
        </w:rPr>
        <w:t>f Geography, Umeå University, Sweden</w:t>
      </w:r>
    </w:p>
    <w:p w14:paraId="47C7ACD8" w14:textId="234B547B" w:rsidR="00B1658A" w:rsidRPr="006249BD" w:rsidRDefault="00B1658A" w:rsidP="00B1658A">
      <w:pPr>
        <w:rPr>
          <w:rFonts w:asciiTheme="minorHAnsi" w:hAnsiTheme="minorHAnsi" w:cstheme="minorHAnsi"/>
          <w:sz w:val="20"/>
          <w:szCs w:val="20"/>
        </w:rPr>
      </w:pPr>
      <w:r w:rsidRPr="006249BD">
        <w:rPr>
          <w:rFonts w:asciiTheme="minorHAnsi" w:hAnsiTheme="minorHAnsi" w:cstheme="minorHAnsi"/>
          <w:sz w:val="20"/>
          <w:szCs w:val="20"/>
        </w:rPr>
        <w:t>Carola WINGREN, Department of Urban and Rural Development Swedish University of Agricultural Sciences</w:t>
      </w:r>
    </w:p>
    <w:p w14:paraId="6DB17D62" w14:textId="77777777" w:rsidR="005E4826" w:rsidRPr="006249BD" w:rsidRDefault="005E4826" w:rsidP="005E4826">
      <w:pPr>
        <w:rPr>
          <w:rFonts w:asciiTheme="minorHAnsi" w:hAnsiTheme="minorHAnsi" w:cstheme="minorHAnsi"/>
          <w:sz w:val="20"/>
          <w:szCs w:val="20"/>
        </w:rPr>
      </w:pPr>
    </w:p>
    <w:p w14:paraId="126EB826" w14:textId="3C3ED325" w:rsidR="00B1658A" w:rsidRPr="006249BD" w:rsidRDefault="00B1658A" w:rsidP="00B1658A">
      <w:pPr>
        <w:spacing w:before="17"/>
        <w:rPr>
          <w:rFonts w:asciiTheme="minorHAnsi" w:eastAsiaTheme="minorEastAsia" w:hAnsiTheme="minorHAnsi" w:cstheme="minorHAnsi"/>
          <w:b/>
          <w:bCs/>
          <w:sz w:val="26"/>
          <w:szCs w:val="26"/>
          <w:lang w:eastAsia="ko-KR"/>
        </w:rPr>
      </w:pPr>
      <w:r w:rsidRPr="006249BD">
        <w:rPr>
          <w:rFonts w:asciiTheme="minorHAnsi" w:eastAsiaTheme="minorEastAsia" w:hAnsiTheme="minorHAnsi" w:cstheme="minorHAnsi"/>
          <w:b/>
          <w:bCs/>
          <w:sz w:val="26"/>
          <w:szCs w:val="26"/>
          <w:lang w:eastAsia="ko-KR"/>
        </w:rPr>
        <w:t>2-6. Mobilizing the Place Mediated Through Local Cultural Institutions and Events: Multifaceted Debates in Japan</w:t>
      </w:r>
    </w:p>
    <w:p w14:paraId="5136F799" w14:textId="7E3B0BD9" w:rsidR="00B1658A" w:rsidRPr="006249BD" w:rsidRDefault="00B1658A" w:rsidP="00B1658A">
      <w:pPr>
        <w:spacing w:before="17"/>
        <w:rPr>
          <w:rFonts w:asciiTheme="minorHAnsi" w:eastAsiaTheme="minorEastAsia" w:hAnsiTheme="minorHAnsi" w:cstheme="minorHAnsi"/>
          <w:sz w:val="24"/>
          <w:szCs w:val="24"/>
          <w:lang w:eastAsia="ko-KR"/>
        </w:rPr>
      </w:pPr>
    </w:p>
    <w:p w14:paraId="62B2B246" w14:textId="4447BEFE" w:rsidR="00990916" w:rsidRPr="006249BD" w:rsidRDefault="00B1658A" w:rsidP="00990916">
      <w:pPr>
        <w:rPr>
          <w:rFonts w:asciiTheme="minorHAnsi" w:hAnsiTheme="minorHAnsi" w:cstheme="minorHAnsi"/>
          <w:b/>
          <w:bCs/>
          <w:sz w:val="24"/>
          <w:szCs w:val="24"/>
        </w:rPr>
      </w:pPr>
      <w:r w:rsidRPr="006249BD">
        <w:rPr>
          <w:rFonts w:asciiTheme="minorHAnsi" w:eastAsiaTheme="minorEastAsia" w:hAnsiTheme="minorHAnsi" w:cstheme="minorHAnsi"/>
          <w:b/>
          <w:bCs/>
          <w:sz w:val="24"/>
          <w:szCs w:val="24"/>
          <w:lang w:eastAsia="ko-KR"/>
        </w:rPr>
        <w:t>Slot 1 (</w:t>
      </w:r>
      <w:r w:rsidR="002B5CFF" w:rsidRPr="006249BD">
        <w:rPr>
          <w:rFonts w:asciiTheme="minorHAnsi" w:eastAsiaTheme="minorEastAsia" w:hAnsiTheme="minorHAnsi" w:cstheme="minorHAnsi"/>
          <w:b/>
          <w:bCs/>
          <w:sz w:val="24"/>
          <w:szCs w:val="24"/>
          <w:lang w:eastAsia="ko-KR"/>
        </w:rPr>
        <w:t>Fri, 22</w:t>
      </w:r>
      <w:r w:rsidR="002B5CFF" w:rsidRPr="006249BD">
        <w:rPr>
          <w:rFonts w:asciiTheme="minorHAnsi" w:eastAsiaTheme="minorEastAsia" w:hAnsiTheme="minorHAnsi" w:cstheme="minorHAnsi"/>
          <w:b/>
          <w:bCs/>
          <w:sz w:val="24"/>
          <w:szCs w:val="24"/>
          <w:vertAlign w:val="superscript"/>
          <w:lang w:eastAsia="ko-KR"/>
        </w:rPr>
        <w:t>nd</w:t>
      </w:r>
      <w:r w:rsidR="002B5CFF" w:rsidRPr="006249BD">
        <w:rPr>
          <w:rFonts w:asciiTheme="minorHAnsi" w:eastAsiaTheme="minorEastAsia" w:hAnsiTheme="minorHAnsi" w:cstheme="minorHAnsi"/>
          <w:b/>
          <w:bCs/>
          <w:sz w:val="24"/>
          <w:szCs w:val="24"/>
          <w:lang w:eastAsia="ko-KR"/>
        </w:rPr>
        <w:t xml:space="preserve"> July</w:t>
      </w:r>
      <w:r w:rsidR="00990916" w:rsidRPr="006249BD">
        <w:rPr>
          <w:rFonts w:asciiTheme="minorHAnsi" w:hAnsiTheme="minorHAnsi" w:cstheme="minorHAnsi"/>
          <w:b/>
          <w:bCs/>
          <w:sz w:val="24"/>
          <w:szCs w:val="24"/>
        </w:rPr>
        <w:t>) 14:30 - 16:15 - Panthéon Room 17</w:t>
      </w:r>
    </w:p>
    <w:p w14:paraId="2694BED0" w14:textId="0ADD6BE4" w:rsidR="00990916" w:rsidRPr="006249BD" w:rsidRDefault="00990916" w:rsidP="00990916">
      <w:pPr>
        <w:rPr>
          <w:rFonts w:asciiTheme="minorHAnsi" w:hAnsiTheme="minorHAnsi" w:cstheme="minorHAnsi"/>
          <w:sz w:val="20"/>
          <w:szCs w:val="20"/>
        </w:rPr>
      </w:pPr>
      <w:r w:rsidRPr="006249BD">
        <w:rPr>
          <w:rFonts w:asciiTheme="minorHAnsi" w:hAnsiTheme="minorHAnsi" w:cstheme="minorHAnsi"/>
          <w:sz w:val="20"/>
          <w:szCs w:val="20"/>
        </w:rPr>
        <w:t xml:space="preserve">Chair(s): Takeshi HAMANO, University </w:t>
      </w:r>
      <w:r w:rsidR="009410DC" w:rsidRPr="006249BD">
        <w:rPr>
          <w:rFonts w:asciiTheme="minorHAnsi" w:hAnsiTheme="minorHAnsi" w:cstheme="minorHAnsi"/>
          <w:sz w:val="20"/>
          <w:szCs w:val="20"/>
        </w:rPr>
        <w:t>o</w:t>
      </w:r>
      <w:r w:rsidRPr="006249BD">
        <w:rPr>
          <w:rFonts w:asciiTheme="minorHAnsi" w:hAnsiTheme="minorHAnsi" w:cstheme="minorHAnsi"/>
          <w:sz w:val="20"/>
          <w:szCs w:val="20"/>
        </w:rPr>
        <w:t>f Kitakyushu, Japan</w:t>
      </w:r>
    </w:p>
    <w:p w14:paraId="3368FE37" w14:textId="20C10124" w:rsidR="00990916" w:rsidRPr="006249BD" w:rsidRDefault="00990916" w:rsidP="00990916">
      <w:pPr>
        <w:rPr>
          <w:rFonts w:asciiTheme="minorHAnsi" w:hAnsiTheme="minorHAnsi" w:cstheme="minorHAnsi"/>
          <w:sz w:val="20"/>
          <w:szCs w:val="20"/>
        </w:rPr>
      </w:pPr>
      <w:r w:rsidRPr="006249BD">
        <w:rPr>
          <w:rFonts w:asciiTheme="minorHAnsi" w:hAnsiTheme="minorHAnsi" w:cstheme="minorHAnsi"/>
          <w:sz w:val="20"/>
          <w:szCs w:val="20"/>
        </w:rPr>
        <w:t>Akimasa SUGANUMA, Kyushu Sangyo University</w:t>
      </w:r>
    </w:p>
    <w:p w14:paraId="3A42750D" w14:textId="3F1342DA" w:rsidR="00B1658A" w:rsidRPr="006249BD" w:rsidRDefault="00B1658A" w:rsidP="00B1658A">
      <w:pPr>
        <w:spacing w:before="17"/>
        <w:rPr>
          <w:rFonts w:asciiTheme="minorHAnsi" w:eastAsiaTheme="minorEastAsia" w:hAnsiTheme="minorHAnsi" w:cstheme="minorHAnsi"/>
          <w:sz w:val="24"/>
          <w:szCs w:val="24"/>
          <w:lang w:eastAsia="ko-KR"/>
        </w:rPr>
      </w:pPr>
    </w:p>
    <w:p w14:paraId="3C9B36D6" w14:textId="32E4C985" w:rsidR="00B1658A" w:rsidRPr="006249BD" w:rsidRDefault="00B1658A" w:rsidP="00B1658A">
      <w:pPr>
        <w:spacing w:before="17"/>
        <w:rPr>
          <w:rFonts w:asciiTheme="minorHAnsi" w:eastAsiaTheme="minorEastAsia" w:hAnsiTheme="minorHAnsi" w:cstheme="minorHAnsi"/>
          <w:b/>
          <w:bCs/>
          <w:sz w:val="26"/>
          <w:szCs w:val="26"/>
          <w:lang w:eastAsia="ko-KR"/>
        </w:rPr>
      </w:pPr>
      <w:r w:rsidRPr="006249BD">
        <w:rPr>
          <w:rFonts w:asciiTheme="minorHAnsi" w:eastAsiaTheme="minorEastAsia" w:hAnsiTheme="minorHAnsi" w:cstheme="minorHAnsi"/>
          <w:b/>
          <w:bCs/>
          <w:sz w:val="26"/>
          <w:szCs w:val="26"/>
          <w:lang w:eastAsia="ko-KR"/>
        </w:rPr>
        <w:t>2-7. Geography and Spirituality</w:t>
      </w:r>
    </w:p>
    <w:p w14:paraId="3D5640DA" w14:textId="255C63EA" w:rsidR="00B1658A" w:rsidRPr="006249BD" w:rsidRDefault="00B1658A" w:rsidP="00B1658A">
      <w:pPr>
        <w:spacing w:before="17"/>
        <w:rPr>
          <w:rFonts w:asciiTheme="minorHAnsi" w:eastAsiaTheme="minorEastAsia" w:hAnsiTheme="minorHAnsi" w:cstheme="minorHAnsi"/>
          <w:sz w:val="24"/>
          <w:szCs w:val="24"/>
          <w:lang w:eastAsia="ko-KR"/>
        </w:rPr>
      </w:pPr>
    </w:p>
    <w:p w14:paraId="01F99611" w14:textId="0E257CD7" w:rsidR="003907E8" w:rsidRPr="006249BD" w:rsidRDefault="003907E8" w:rsidP="003907E8">
      <w:pPr>
        <w:rPr>
          <w:rFonts w:asciiTheme="minorHAnsi" w:hAnsiTheme="minorHAnsi" w:cstheme="minorHAnsi"/>
          <w:b/>
          <w:bCs/>
          <w:sz w:val="24"/>
          <w:szCs w:val="24"/>
        </w:rPr>
      </w:pPr>
      <w:r w:rsidRPr="006249BD">
        <w:rPr>
          <w:rFonts w:asciiTheme="minorHAnsi" w:hAnsiTheme="minorHAnsi" w:cstheme="minorHAnsi"/>
          <w:b/>
          <w:bCs/>
          <w:sz w:val="24"/>
          <w:szCs w:val="24"/>
        </w:rPr>
        <w:t>Slot 1 (</w:t>
      </w:r>
      <w:r w:rsidR="00411428" w:rsidRPr="006249BD">
        <w:rPr>
          <w:rFonts w:asciiTheme="minorHAnsi" w:hAnsiTheme="minorHAnsi" w:cstheme="minorHAnsi"/>
          <w:b/>
          <w:bCs/>
          <w:sz w:val="24"/>
          <w:szCs w:val="24"/>
        </w:rPr>
        <w:t>Thurs, 21</w:t>
      </w:r>
      <w:r w:rsidR="00411428" w:rsidRPr="006249BD">
        <w:rPr>
          <w:rFonts w:asciiTheme="minorHAnsi" w:hAnsiTheme="minorHAnsi" w:cstheme="minorHAnsi"/>
          <w:b/>
          <w:bCs/>
          <w:sz w:val="24"/>
          <w:szCs w:val="24"/>
          <w:vertAlign w:val="superscript"/>
        </w:rPr>
        <w:t>st</w:t>
      </w:r>
      <w:r w:rsidR="00411428" w:rsidRPr="006249BD">
        <w:rPr>
          <w:rFonts w:asciiTheme="minorHAnsi" w:hAnsiTheme="minorHAnsi" w:cstheme="minorHAnsi"/>
          <w:b/>
          <w:bCs/>
          <w:sz w:val="24"/>
          <w:szCs w:val="24"/>
        </w:rPr>
        <w:t xml:space="preserve"> July</w:t>
      </w:r>
      <w:r w:rsidRPr="006249BD">
        <w:rPr>
          <w:rFonts w:asciiTheme="minorHAnsi" w:hAnsiTheme="minorHAnsi" w:cstheme="minorHAnsi"/>
          <w:b/>
          <w:bCs/>
          <w:sz w:val="24"/>
          <w:szCs w:val="24"/>
        </w:rPr>
        <w:t xml:space="preserve">) </w:t>
      </w:r>
      <w:r w:rsidR="00411428" w:rsidRPr="006249BD">
        <w:rPr>
          <w:rFonts w:asciiTheme="minorHAnsi" w:hAnsiTheme="minorHAnsi" w:cstheme="minorHAnsi"/>
          <w:b/>
          <w:bCs/>
          <w:sz w:val="24"/>
          <w:szCs w:val="24"/>
        </w:rPr>
        <w:t>1</w:t>
      </w:r>
      <w:r w:rsidRPr="006249BD">
        <w:rPr>
          <w:rFonts w:asciiTheme="minorHAnsi" w:hAnsiTheme="minorHAnsi" w:cstheme="minorHAnsi"/>
          <w:b/>
          <w:bCs/>
          <w:sz w:val="24"/>
          <w:szCs w:val="24"/>
        </w:rPr>
        <w:t>0:30 - 12:15 - Institut de Géographie Room 316</w:t>
      </w:r>
    </w:p>
    <w:p w14:paraId="6AC4C39C" w14:textId="101AE1CB" w:rsidR="003907E8" w:rsidRPr="006249BD" w:rsidRDefault="003907E8" w:rsidP="003907E8">
      <w:pPr>
        <w:rPr>
          <w:rFonts w:asciiTheme="minorHAnsi" w:hAnsiTheme="minorHAnsi" w:cstheme="minorHAnsi"/>
          <w:sz w:val="20"/>
          <w:szCs w:val="20"/>
        </w:rPr>
      </w:pPr>
      <w:r w:rsidRPr="006249BD">
        <w:rPr>
          <w:rFonts w:asciiTheme="minorHAnsi" w:hAnsiTheme="minorHAnsi" w:cstheme="minorHAnsi"/>
          <w:sz w:val="20"/>
          <w:szCs w:val="20"/>
        </w:rPr>
        <w:t>Chair(s): Brice GRUET, Université Paris Est Créteil, France</w:t>
      </w:r>
    </w:p>
    <w:p w14:paraId="199139FA" w14:textId="1682A3A1" w:rsidR="003907E8" w:rsidRPr="006249BD" w:rsidRDefault="003907E8" w:rsidP="003907E8">
      <w:pPr>
        <w:rPr>
          <w:rFonts w:asciiTheme="minorHAnsi" w:hAnsiTheme="minorHAnsi" w:cstheme="minorHAnsi"/>
          <w:sz w:val="20"/>
          <w:szCs w:val="20"/>
        </w:rPr>
      </w:pPr>
      <w:r w:rsidRPr="006249BD">
        <w:rPr>
          <w:rFonts w:asciiTheme="minorHAnsi" w:hAnsiTheme="minorHAnsi" w:cstheme="minorHAnsi"/>
          <w:sz w:val="20"/>
          <w:szCs w:val="20"/>
        </w:rPr>
        <w:t>Marie-Hélène CHEVRIER, Institut Catholique de Paris</w:t>
      </w:r>
    </w:p>
    <w:p w14:paraId="1C693D74" w14:textId="30DB4741" w:rsidR="003907E8" w:rsidRPr="006249BD" w:rsidRDefault="003907E8" w:rsidP="003907E8">
      <w:pPr>
        <w:rPr>
          <w:rFonts w:asciiTheme="minorHAnsi" w:hAnsiTheme="minorHAnsi" w:cstheme="minorHAnsi"/>
          <w:b/>
          <w:bCs/>
          <w:sz w:val="24"/>
          <w:szCs w:val="24"/>
        </w:rPr>
      </w:pPr>
      <w:r w:rsidRPr="006249BD">
        <w:rPr>
          <w:rFonts w:asciiTheme="minorHAnsi" w:hAnsiTheme="minorHAnsi" w:cstheme="minorHAnsi"/>
          <w:b/>
          <w:bCs/>
          <w:sz w:val="24"/>
          <w:szCs w:val="24"/>
        </w:rPr>
        <w:t>Slot 2 (</w:t>
      </w:r>
      <w:r w:rsidR="00411428" w:rsidRPr="006249BD">
        <w:rPr>
          <w:rFonts w:asciiTheme="minorHAnsi" w:hAnsiTheme="minorHAnsi" w:cstheme="minorHAnsi"/>
          <w:b/>
          <w:bCs/>
          <w:sz w:val="24"/>
          <w:szCs w:val="24"/>
        </w:rPr>
        <w:t>Thurs, 21</w:t>
      </w:r>
      <w:r w:rsidR="00411428" w:rsidRPr="006249BD">
        <w:rPr>
          <w:rFonts w:asciiTheme="minorHAnsi" w:hAnsiTheme="minorHAnsi" w:cstheme="minorHAnsi"/>
          <w:b/>
          <w:bCs/>
          <w:sz w:val="24"/>
          <w:szCs w:val="24"/>
          <w:vertAlign w:val="superscript"/>
        </w:rPr>
        <w:t>st</w:t>
      </w:r>
      <w:r w:rsidR="00411428" w:rsidRPr="006249BD">
        <w:rPr>
          <w:rFonts w:asciiTheme="minorHAnsi" w:hAnsiTheme="minorHAnsi" w:cstheme="minorHAnsi"/>
          <w:b/>
          <w:bCs/>
          <w:sz w:val="24"/>
          <w:szCs w:val="24"/>
        </w:rPr>
        <w:t xml:space="preserve"> July</w:t>
      </w:r>
      <w:r w:rsidRPr="006249BD">
        <w:rPr>
          <w:rFonts w:asciiTheme="minorHAnsi" w:hAnsiTheme="minorHAnsi" w:cstheme="minorHAnsi"/>
          <w:b/>
          <w:bCs/>
          <w:sz w:val="24"/>
          <w:szCs w:val="24"/>
        </w:rPr>
        <w:t>) 12:30 - 14:15 - Institut de Géographie Room 316</w:t>
      </w:r>
    </w:p>
    <w:p w14:paraId="701C2218" w14:textId="0B59E294" w:rsidR="003907E8" w:rsidRPr="006249BD" w:rsidRDefault="003907E8" w:rsidP="003907E8">
      <w:pPr>
        <w:rPr>
          <w:rFonts w:asciiTheme="minorHAnsi" w:hAnsiTheme="minorHAnsi" w:cstheme="minorHAnsi"/>
          <w:sz w:val="20"/>
          <w:szCs w:val="20"/>
        </w:rPr>
      </w:pPr>
      <w:r w:rsidRPr="006249BD">
        <w:rPr>
          <w:rFonts w:asciiTheme="minorHAnsi" w:hAnsiTheme="minorHAnsi" w:cstheme="minorHAnsi"/>
          <w:sz w:val="20"/>
          <w:szCs w:val="20"/>
        </w:rPr>
        <w:t>Chair(s): Brice GRUET, Université Paris Est Créteil, France</w:t>
      </w:r>
    </w:p>
    <w:p w14:paraId="0254E06B" w14:textId="2BE44ADC" w:rsidR="003907E8" w:rsidRPr="006249BD" w:rsidRDefault="003907E8" w:rsidP="003907E8">
      <w:pPr>
        <w:rPr>
          <w:rFonts w:asciiTheme="minorHAnsi" w:hAnsiTheme="minorHAnsi" w:cstheme="minorHAnsi"/>
          <w:sz w:val="20"/>
          <w:szCs w:val="20"/>
        </w:rPr>
      </w:pPr>
      <w:r w:rsidRPr="006249BD">
        <w:rPr>
          <w:rFonts w:asciiTheme="minorHAnsi" w:hAnsiTheme="minorHAnsi" w:cstheme="minorHAnsi"/>
          <w:sz w:val="20"/>
          <w:szCs w:val="20"/>
        </w:rPr>
        <w:t>Marie-Hélène CHEVRIER, Institut Catholique de Paris</w:t>
      </w:r>
    </w:p>
    <w:p w14:paraId="2DE8B2D6" w14:textId="032DC685" w:rsidR="003907E8" w:rsidRPr="006249BD" w:rsidRDefault="003907E8" w:rsidP="003907E8">
      <w:pPr>
        <w:rPr>
          <w:rFonts w:asciiTheme="minorHAnsi" w:hAnsiTheme="minorHAnsi" w:cstheme="minorHAnsi"/>
          <w:b/>
          <w:bCs/>
          <w:sz w:val="24"/>
          <w:szCs w:val="24"/>
        </w:rPr>
      </w:pPr>
      <w:r w:rsidRPr="006249BD">
        <w:rPr>
          <w:rFonts w:asciiTheme="minorHAnsi" w:hAnsiTheme="minorHAnsi" w:cstheme="minorHAnsi"/>
          <w:b/>
          <w:bCs/>
          <w:sz w:val="24"/>
          <w:szCs w:val="24"/>
        </w:rPr>
        <w:t>Slot 3 (</w:t>
      </w:r>
      <w:r w:rsidR="00411428" w:rsidRPr="006249BD">
        <w:rPr>
          <w:rFonts w:asciiTheme="minorHAnsi" w:hAnsiTheme="minorHAnsi" w:cstheme="minorHAnsi"/>
          <w:b/>
          <w:bCs/>
          <w:sz w:val="24"/>
          <w:szCs w:val="24"/>
        </w:rPr>
        <w:t>Thurs, 21</w:t>
      </w:r>
      <w:r w:rsidR="00411428" w:rsidRPr="006249BD">
        <w:rPr>
          <w:rFonts w:asciiTheme="minorHAnsi" w:hAnsiTheme="minorHAnsi" w:cstheme="minorHAnsi"/>
          <w:b/>
          <w:bCs/>
          <w:sz w:val="24"/>
          <w:szCs w:val="24"/>
          <w:vertAlign w:val="superscript"/>
        </w:rPr>
        <w:t>st</w:t>
      </w:r>
      <w:r w:rsidR="00411428" w:rsidRPr="006249BD">
        <w:rPr>
          <w:rFonts w:asciiTheme="minorHAnsi" w:hAnsiTheme="minorHAnsi" w:cstheme="minorHAnsi"/>
          <w:b/>
          <w:bCs/>
          <w:sz w:val="24"/>
          <w:szCs w:val="24"/>
        </w:rPr>
        <w:t xml:space="preserve"> July</w:t>
      </w:r>
      <w:r w:rsidRPr="006249BD">
        <w:rPr>
          <w:rFonts w:asciiTheme="minorHAnsi" w:hAnsiTheme="minorHAnsi" w:cstheme="minorHAnsi"/>
          <w:b/>
          <w:bCs/>
          <w:sz w:val="24"/>
          <w:szCs w:val="24"/>
        </w:rPr>
        <w:t>) 14:30 - 16:15 - Institut de Géographie Room 316</w:t>
      </w:r>
    </w:p>
    <w:p w14:paraId="4A4928BE" w14:textId="6AD63A23" w:rsidR="003907E8" w:rsidRPr="006249BD" w:rsidRDefault="003907E8" w:rsidP="003907E8">
      <w:pPr>
        <w:rPr>
          <w:rFonts w:asciiTheme="minorHAnsi" w:hAnsiTheme="minorHAnsi" w:cstheme="minorHAnsi"/>
          <w:sz w:val="20"/>
          <w:szCs w:val="20"/>
        </w:rPr>
      </w:pPr>
      <w:r w:rsidRPr="006249BD">
        <w:rPr>
          <w:rFonts w:asciiTheme="minorHAnsi" w:hAnsiTheme="minorHAnsi" w:cstheme="minorHAnsi"/>
          <w:sz w:val="20"/>
          <w:szCs w:val="20"/>
        </w:rPr>
        <w:t>Chair(s): Brice GRUET, Université Paris Est Créteil, France</w:t>
      </w:r>
    </w:p>
    <w:p w14:paraId="73ACCB80" w14:textId="7C39CE17" w:rsidR="003907E8" w:rsidRPr="006249BD" w:rsidRDefault="003907E8" w:rsidP="003907E8">
      <w:pPr>
        <w:rPr>
          <w:rFonts w:asciiTheme="minorHAnsi" w:hAnsiTheme="minorHAnsi" w:cstheme="minorHAnsi"/>
          <w:sz w:val="20"/>
          <w:szCs w:val="20"/>
        </w:rPr>
      </w:pPr>
      <w:r w:rsidRPr="006249BD">
        <w:rPr>
          <w:rFonts w:asciiTheme="minorHAnsi" w:hAnsiTheme="minorHAnsi" w:cstheme="minorHAnsi"/>
          <w:sz w:val="20"/>
          <w:szCs w:val="20"/>
        </w:rPr>
        <w:t>Marie-Hélène CHEVRIER, Institut Catholique de Paris</w:t>
      </w:r>
    </w:p>
    <w:p w14:paraId="50A43E38" w14:textId="77777777" w:rsidR="00701D4B" w:rsidRPr="006249BD" w:rsidRDefault="00701D4B" w:rsidP="003907E8">
      <w:pPr>
        <w:rPr>
          <w:rFonts w:asciiTheme="minorHAnsi" w:hAnsiTheme="minorHAnsi" w:cstheme="minorHAnsi"/>
          <w:sz w:val="20"/>
          <w:szCs w:val="20"/>
        </w:rPr>
      </w:pPr>
    </w:p>
    <w:p w14:paraId="29938FF4" w14:textId="63859C35" w:rsidR="00B1658A" w:rsidRPr="006249BD" w:rsidRDefault="00B1658A" w:rsidP="00B1658A">
      <w:pPr>
        <w:spacing w:before="17"/>
        <w:rPr>
          <w:rFonts w:asciiTheme="minorHAnsi" w:eastAsiaTheme="minorEastAsia" w:hAnsiTheme="minorHAnsi" w:cstheme="minorHAnsi"/>
          <w:b/>
          <w:bCs/>
          <w:sz w:val="26"/>
          <w:szCs w:val="26"/>
          <w:lang w:eastAsia="ko-KR"/>
        </w:rPr>
      </w:pPr>
      <w:r w:rsidRPr="006249BD">
        <w:rPr>
          <w:rFonts w:asciiTheme="minorHAnsi" w:eastAsiaTheme="minorEastAsia" w:hAnsiTheme="minorHAnsi" w:cstheme="minorHAnsi"/>
          <w:b/>
          <w:bCs/>
          <w:sz w:val="26"/>
          <w:szCs w:val="26"/>
          <w:lang w:eastAsia="ko-KR"/>
        </w:rPr>
        <w:t>2-8. Cultural Geography of Asian Cities: Interfacing Heritage, Tourism, and Urbanization in Making Future Sustainable</w:t>
      </w:r>
    </w:p>
    <w:p w14:paraId="17C69B10" w14:textId="77777777" w:rsidR="00A262E0" w:rsidRPr="006249BD" w:rsidRDefault="00A262E0" w:rsidP="00B1658A">
      <w:pPr>
        <w:spacing w:before="17"/>
        <w:rPr>
          <w:rFonts w:asciiTheme="minorHAnsi" w:eastAsiaTheme="minorEastAsia" w:hAnsiTheme="minorHAnsi" w:cstheme="minorHAnsi"/>
          <w:b/>
          <w:bCs/>
          <w:sz w:val="26"/>
          <w:szCs w:val="26"/>
          <w:lang w:eastAsia="ko-KR"/>
        </w:rPr>
      </w:pPr>
    </w:p>
    <w:p w14:paraId="61BDD748" w14:textId="4A75BAE0" w:rsidR="00A262E0" w:rsidRPr="006249BD" w:rsidRDefault="00A262E0" w:rsidP="00A262E0">
      <w:pPr>
        <w:rPr>
          <w:rFonts w:asciiTheme="minorHAnsi" w:hAnsiTheme="minorHAnsi" w:cstheme="minorHAnsi"/>
          <w:b/>
          <w:bCs/>
          <w:sz w:val="24"/>
          <w:szCs w:val="24"/>
        </w:rPr>
      </w:pPr>
      <w:r w:rsidRPr="006249BD">
        <w:rPr>
          <w:rFonts w:asciiTheme="minorHAnsi" w:hAnsiTheme="minorHAnsi" w:cstheme="minorHAnsi"/>
          <w:b/>
          <w:bCs/>
          <w:sz w:val="24"/>
          <w:szCs w:val="24"/>
        </w:rPr>
        <w:t>Slot 1 (</w:t>
      </w:r>
      <w:r w:rsidR="00411428" w:rsidRPr="006249BD">
        <w:rPr>
          <w:rFonts w:asciiTheme="minorHAnsi" w:hAnsiTheme="minorHAnsi" w:cstheme="minorHAnsi"/>
          <w:b/>
          <w:bCs/>
          <w:sz w:val="24"/>
          <w:szCs w:val="24"/>
        </w:rPr>
        <w:t>Wed, 20</w:t>
      </w:r>
      <w:r w:rsidR="00411428" w:rsidRPr="006249BD">
        <w:rPr>
          <w:rFonts w:asciiTheme="minorHAnsi" w:hAnsiTheme="minorHAnsi" w:cstheme="minorHAnsi"/>
          <w:b/>
          <w:bCs/>
          <w:sz w:val="24"/>
          <w:szCs w:val="24"/>
          <w:vertAlign w:val="superscript"/>
        </w:rPr>
        <w:t>th</w:t>
      </w:r>
      <w:r w:rsidR="00411428" w:rsidRPr="006249BD">
        <w:rPr>
          <w:rFonts w:asciiTheme="minorHAnsi" w:hAnsiTheme="minorHAnsi" w:cstheme="minorHAnsi"/>
          <w:b/>
          <w:bCs/>
          <w:sz w:val="24"/>
          <w:szCs w:val="24"/>
        </w:rPr>
        <w:t xml:space="preserve"> July</w:t>
      </w:r>
      <w:r w:rsidRPr="006249BD">
        <w:rPr>
          <w:rFonts w:asciiTheme="minorHAnsi" w:hAnsiTheme="minorHAnsi" w:cstheme="minorHAnsi"/>
          <w:b/>
          <w:bCs/>
          <w:sz w:val="24"/>
          <w:szCs w:val="24"/>
        </w:rPr>
        <w:t>) 08:30 - 10:15 - Virtual room 1</w:t>
      </w:r>
    </w:p>
    <w:p w14:paraId="4841DA94" w14:textId="5315A9B0" w:rsidR="00A262E0" w:rsidRPr="006249BD" w:rsidRDefault="00A262E0" w:rsidP="00A262E0">
      <w:pPr>
        <w:rPr>
          <w:rFonts w:asciiTheme="minorHAnsi" w:hAnsiTheme="minorHAnsi" w:cstheme="minorHAnsi"/>
          <w:sz w:val="20"/>
          <w:szCs w:val="20"/>
        </w:rPr>
      </w:pPr>
      <w:r w:rsidRPr="006249BD">
        <w:rPr>
          <w:rFonts w:asciiTheme="minorHAnsi" w:hAnsiTheme="minorHAnsi" w:cstheme="minorHAnsi"/>
          <w:sz w:val="20"/>
          <w:szCs w:val="20"/>
        </w:rPr>
        <w:t>Chair(s): Kiran SHINDE, La Trobe University, Australia</w:t>
      </w:r>
    </w:p>
    <w:p w14:paraId="216B3A5B" w14:textId="4E8284FF" w:rsidR="00A262E0" w:rsidRPr="006249BD" w:rsidRDefault="00A262E0" w:rsidP="00A262E0">
      <w:pPr>
        <w:rPr>
          <w:rFonts w:asciiTheme="minorHAnsi" w:hAnsiTheme="minorHAnsi" w:cstheme="minorHAnsi"/>
          <w:sz w:val="20"/>
          <w:szCs w:val="20"/>
        </w:rPr>
      </w:pPr>
      <w:r w:rsidRPr="006249BD">
        <w:rPr>
          <w:rFonts w:asciiTheme="minorHAnsi" w:hAnsiTheme="minorHAnsi" w:cstheme="minorHAnsi"/>
          <w:sz w:val="20"/>
          <w:szCs w:val="20"/>
        </w:rPr>
        <w:t>Rana P.b. SINGH, (ex) Banaras Hindu University Varanasi India</w:t>
      </w:r>
    </w:p>
    <w:p w14:paraId="62558678" w14:textId="5C7E70D9" w:rsidR="00A262E0" w:rsidRPr="006249BD" w:rsidRDefault="00A262E0" w:rsidP="00A262E0">
      <w:pPr>
        <w:rPr>
          <w:rFonts w:asciiTheme="minorHAnsi" w:hAnsiTheme="minorHAnsi" w:cstheme="minorHAnsi"/>
          <w:b/>
          <w:bCs/>
          <w:sz w:val="24"/>
          <w:szCs w:val="24"/>
        </w:rPr>
      </w:pPr>
      <w:r w:rsidRPr="006249BD">
        <w:rPr>
          <w:rFonts w:asciiTheme="minorHAnsi" w:hAnsiTheme="minorHAnsi" w:cstheme="minorHAnsi"/>
          <w:b/>
          <w:bCs/>
          <w:sz w:val="24"/>
          <w:szCs w:val="24"/>
        </w:rPr>
        <w:t>Slot 2 (</w:t>
      </w:r>
      <w:r w:rsidR="004A2E0D" w:rsidRPr="006249BD">
        <w:rPr>
          <w:rFonts w:asciiTheme="minorHAnsi" w:hAnsiTheme="minorHAnsi" w:cstheme="minorHAnsi"/>
          <w:b/>
          <w:bCs/>
          <w:sz w:val="24"/>
          <w:szCs w:val="24"/>
        </w:rPr>
        <w:t>Wed, 20</w:t>
      </w:r>
      <w:r w:rsidR="004A2E0D" w:rsidRPr="006249BD">
        <w:rPr>
          <w:rFonts w:asciiTheme="minorHAnsi" w:hAnsiTheme="minorHAnsi" w:cstheme="minorHAnsi"/>
          <w:b/>
          <w:bCs/>
          <w:sz w:val="24"/>
          <w:szCs w:val="24"/>
          <w:vertAlign w:val="superscript"/>
        </w:rPr>
        <w:t>th</w:t>
      </w:r>
      <w:r w:rsidR="004A2E0D" w:rsidRPr="006249BD">
        <w:rPr>
          <w:rFonts w:asciiTheme="minorHAnsi" w:hAnsiTheme="minorHAnsi" w:cstheme="minorHAnsi"/>
          <w:b/>
          <w:bCs/>
          <w:sz w:val="24"/>
          <w:szCs w:val="24"/>
        </w:rPr>
        <w:t xml:space="preserve"> July</w:t>
      </w:r>
      <w:r w:rsidRPr="006249BD">
        <w:rPr>
          <w:rFonts w:asciiTheme="minorHAnsi" w:hAnsiTheme="minorHAnsi" w:cstheme="minorHAnsi"/>
          <w:b/>
          <w:bCs/>
          <w:sz w:val="24"/>
          <w:szCs w:val="24"/>
        </w:rPr>
        <w:t>) 10:30 - 12:15 - Virtual room 1</w:t>
      </w:r>
    </w:p>
    <w:p w14:paraId="6107F130" w14:textId="0B31EE35" w:rsidR="00A262E0" w:rsidRPr="006249BD" w:rsidRDefault="00A262E0" w:rsidP="00A262E0">
      <w:pPr>
        <w:rPr>
          <w:rFonts w:asciiTheme="minorHAnsi" w:hAnsiTheme="minorHAnsi" w:cstheme="minorHAnsi"/>
          <w:sz w:val="20"/>
          <w:szCs w:val="20"/>
        </w:rPr>
      </w:pPr>
      <w:r w:rsidRPr="006249BD">
        <w:rPr>
          <w:rFonts w:asciiTheme="minorHAnsi" w:hAnsiTheme="minorHAnsi" w:cstheme="minorHAnsi"/>
          <w:sz w:val="20"/>
          <w:szCs w:val="20"/>
        </w:rPr>
        <w:lastRenderedPageBreak/>
        <w:t>Chair(s): Kiran SHINDE, La Trobe University, Australia</w:t>
      </w:r>
    </w:p>
    <w:p w14:paraId="08BC9728" w14:textId="0DAEF5A8" w:rsidR="00A262E0" w:rsidRPr="006249BD" w:rsidRDefault="00A262E0" w:rsidP="00A262E0">
      <w:pPr>
        <w:rPr>
          <w:rFonts w:asciiTheme="minorHAnsi" w:hAnsiTheme="minorHAnsi" w:cstheme="minorHAnsi"/>
          <w:sz w:val="20"/>
          <w:szCs w:val="20"/>
        </w:rPr>
      </w:pPr>
      <w:r w:rsidRPr="006249BD">
        <w:rPr>
          <w:rFonts w:asciiTheme="minorHAnsi" w:hAnsiTheme="minorHAnsi" w:cstheme="minorHAnsi"/>
          <w:sz w:val="20"/>
          <w:szCs w:val="20"/>
        </w:rPr>
        <w:t>Rana P.b. SINGH, (ex) Banaras Hindu University</w:t>
      </w:r>
      <w:r w:rsidR="00967CBF" w:rsidRPr="006249BD">
        <w:rPr>
          <w:rFonts w:asciiTheme="minorHAnsi" w:hAnsiTheme="minorHAnsi" w:cstheme="minorHAnsi"/>
          <w:sz w:val="20"/>
          <w:szCs w:val="20"/>
        </w:rPr>
        <w:t>,</w:t>
      </w:r>
      <w:r w:rsidRPr="006249BD">
        <w:rPr>
          <w:rFonts w:asciiTheme="minorHAnsi" w:hAnsiTheme="minorHAnsi" w:cstheme="minorHAnsi"/>
          <w:sz w:val="20"/>
          <w:szCs w:val="20"/>
        </w:rPr>
        <w:t xml:space="preserve"> Varanasi India</w:t>
      </w:r>
    </w:p>
    <w:p w14:paraId="74759F2D" w14:textId="0D250743" w:rsidR="00710A9D" w:rsidRDefault="00710A9D" w:rsidP="00A262E0">
      <w:pPr>
        <w:rPr>
          <w:rFonts w:asciiTheme="minorHAnsi" w:hAnsiTheme="minorHAnsi" w:cstheme="minorHAnsi"/>
          <w:sz w:val="20"/>
          <w:szCs w:val="20"/>
        </w:rPr>
      </w:pPr>
    </w:p>
    <w:p w14:paraId="07F1A5DF" w14:textId="77777777" w:rsidR="004A2E0D" w:rsidRPr="006249BD" w:rsidRDefault="00B1658A" w:rsidP="00B1658A">
      <w:pPr>
        <w:spacing w:before="17"/>
        <w:rPr>
          <w:rFonts w:asciiTheme="minorHAnsi" w:eastAsiaTheme="minorEastAsia" w:hAnsiTheme="minorHAnsi" w:cstheme="minorHAnsi"/>
          <w:b/>
          <w:bCs/>
          <w:sz w:val="26"/>
          <w:szCs w:val="26"/>
          <w:lang w:eastAsia="ko-KR"/>
        </w:rPr>
      </w:pPr>
      <w:r w:rsidRPr="006249BD">
        <w:rPr>
          <w:rFonts w:asciiTheme="minorHAnsi" w:eastAsiaTheme="minorEastAsia" w:hAnsiTheme="minorHAnsi" w:cstheme="minorHAnsi"/>
          <w:b/>
          <w:bCs/>
          <w:sz w:val="26"/>
          <w:szCs w:val="26"/>
          <w:lang w:eastAsia="ko-KR"/>
        </w:rPr>
        <w:t>3. Tribute to Prof. Claval, the first Chair for the Commission</w:t>
      </w:r>
      <w:r w:rsidR="004A2E0D" w:rsidRPr="006249BD">
        <w:rPr>
          <w:rFonts w:asciiTheme="minorHAnsi" w:eastAsiaTheme="minorEastAsia" w:hAnsiTheme="minorHAnsi" w:cstheme="minorHAnsi"/>
          <w:b/>
          <w:bCs/>
          <w:sz w:val="26"/>
          <w:szCs w:val="26"/>
          <w:lang w:eastAsia="ko-KR"/>
        </w:rPr>
        <w:t xml:space="preserve"> </w:t>
      </w:r>
    </w:p>
    <w:p w14:paraId="13CABC92" w14:textId="7593A636" w:rsidR="00B1658A" w:rsidRPr="006249BD" w:rsidRDefault="004A2E0D" w:rsidP="00B1658A">
      <w:pPr>
        <w:spacing w:before="17"/>
        <w:rPr>
          <w:rFonts w:asciiTheme="minorHAnsi" w:eastAsiaTheme="minorEastAsia" w:hAnsiTheme="minorHAnsi" w:cstheme="minorHAnsi"/>
          <w:b/>
          <w:bCs/>
          <w:sz w:val="26"/>
          <w:szCs w:val="26"/>
          <w:lang w:eastAsia="ko-KR"/>
        </w:rPr>
      </w:pPr>
      <w:r w:rsidRPr="006249BD">
        <w:rPr>
          <w:rFonts w:asciiTheme="minorHAnsi" w:eastAsiaTheme="minorEastAsia" w:hAnsiTheme="minorHAnsi" w:cstheme="minorHAnsi"/>
          <w:b/>
          <w:bCs/>
          <w:sz w:val="26"/>
          <w:szCs w:val="26"/>
          <w:lang w:eastAsia="ko-KR"/>
        </w:rPr>
        <w:t xml:space="preserve">(Thurs, 21st July) 16:00 </w:t>
      </w:r>
      <w:r w:rsidRPr="006249BD">
        <w:rPr>
          <w:rFonts w:asciiTheme="minorHAnsi" w:hAnsiTheme="minorHAnsi" w:cstheme="minorHAnsi"/>
          <w:b/>
          <w:bCs/>
          <w:sz w:val="24"/>
          <w:szCs w:val="24"/>
        </w:rPr>
        <w:t xml:space="preserve">- </w:t>
      </w:r>
      <w:r w:rsidRPr="006249BD">
        <w:rPr>
          <w:rFonts w:asciiTheme="minorHAnsi" w:eastAsiaTheme="minorEastAsia" w:hAnsiTheme="minorHAnsi" w:cstheme="minorHAnsi"/>
          <w:b/>
          <w:bCs/>
          <w:sz w:val="26"/>
          <w:szCs w:val="26"/>
          <w:lang w:eastAsia="ko-KR"/>
        </w:rPr>
        <w:t xml:space="preserve">18:30 </w:t>
      </w:r>
      <w:r w:rsidR="00C62F94" w:rsidRPr="006249BD">
        <w:rPr>
          <w:rFonts w:asciiTheme="minorHAnsi" w:hAnsiTheme="minorHAnsi" w:cstheme="minorHAnsi"/>
          <w:b/>
          <w:bCs/>
          <w:sz w:val="24"/>
          <w:szCs w:val="24"/>
        </w:rPr>
        <w:t xml:space="preserve">- </w:t>
      </w:r>
      <w:r w:rsidR="00F50C15" w:rsidRPr="006249BD">
        <w:rPr>
          <w:rFonts w:asciiTheme="minorHAnsi" w:hAnsiTheme="minorHAnsi" w:cstheme="minorHAnsi"/>
          <w:b/>
          <w:bCs/>
          <w:sz w:val="24"/>
          <w:szCs w:val="24"/>
        </w:rPr>
        <w:t xml:space="preserve">Panthéon </w:t>
      </w:r>
      <w:r w:rsidR="00C62F94" w:rsidRPr="006249BD">
        <w:rPr>
          <w:rFonts w:asciiTheme="minorHAnsi" w:eastAsiaTheme="minorEastAsia" w:hAnsiTheme="minorHAnsi" w:cstheme="minorHAnsi"/>
          <w:b/>
          <w:bCs/>
          <w:sz w:val="26"/>
          <w:szCs w:val="26"/>
          <w:lang w:eastAsia="ko-KR"/>
        </w:rPr>
        <w:t>Amphi 3</w:t>
      </w:r>
    </w:p>
    <w:p w14:paraId="13D04CF0" w14:textId="39244A7C" w:rsidR="00271868" w:rsidRPr="006249BD" w:rsidRDefault="00271868" w:rsidP="004A311F">
      <w:pPr>
        <w:spacing w:before="17"/>
        <w:rPr>
          <w:rFonts w:asciiTheme="minorHAnsi" w:eastAsiaTheme="minorEastAsia" w:hAnsiTheme="minorHAnsi" w:cstheme="minorHAnsi"/>
          <w:sz w:val="24"/>
          <w:szCs w:val="24"/>
          <w:lang w:eastAsia="ko-KR"/>
        </w:rPr>
      </w:pPr>
    </w:p>
    <w:p w14:paraId="78085B08" w14:textId="412AE2E2" w:rsidR="00A376FC" w:rsidRPr="006249BD" w:rsidRDefault="00CE30FE" w:rsidP="00710A9D">
      <w:pPr>
        <w:spacing w:line="276" w:lineRule="auto"/>
        <w:rPr>
          <w:rFonts w:asciiTheme="minorHAnsi" w:hAnsiTheme="minorHAnsi" w:cstheme="minorHAnsi"/>
          <w:sz w:val="20"/>
          <w:szCs w:val="20"/>
        </w:rPr>
      </w:pPr>
      <w:r w:rsidRPr="006249BD">
        <w:rPr>
          <w:rFonts w:asciiTheme="minorHAnsi" w:hAnsiTheme="minorHAnsi" w:cstheme="minorHAnsi"/>
          <w:sz w:val="20"/>
          <w:szCs w:val="20"/>
        </w:rPr>
        <w:t xml:space="preserve">The creation of the Commission on the Cultural Approach in Geography was first proposed by the French National Committee of Geography at the 1996 IGU Congress at Hague, Netherland. To begin with, in 1996, it was launched as a Study Group on the Cultural Approach in Geography, and Prof. </w:t>
      </w:r>
      <w:r w:rsidR="00A46CF4" w:rsidRPr="006249BD">
        <w:rPr>
          <w:rFonts w:asciiTheme="minorHAnsi" w:hAnsiTheme="minorHAnsi" w:cstheme="minorHAnsi"/>
          <w:sz w:val="20"/>
          <w:szCs w:val="20"/>
        </w:rPr>
        <w:t xml:space="preserve">Paul </w:t>
      </w:r>
      <w:r w:rsidRPr="006249BD">
        <w:rPr>
          <w:rFonts w:asciiTheme="minorHAnsi" w:hAnsiTheme="minorHAnsi" w:cstheme="minorHAnsi"/>
          <w:sz w:val="20"/>
          <w:szCs w:val="20"/>
        </w:rPr>
        <w:t xml:space="preserve">Claval accepted to chair it. The term </w:t>
      </w:r>
      <w:r w:rsidR="00A46CF4" w:rsidRPr="006249BD">
        <w:rPr>
          <w:rFonts w:asciiTheme="minorHAnsi" w:hAnsiTheme="minorHAnsi" w:cstheme="minorHAnsi"/>
          <w:sz w:val="20"/>
          <w:szCs w:val="20"/>
        </w:rPr>
        <w:t>The C</w:t>
      </w:r>
      <w:r w:rsidRPr="006249BD">
        <w:rPr>
          <w:rFonts w:asciiTheme="minorHAnsi" w:hAnsiTheme="minorHAnsi" w:cstheme="minorHAnsi"/>
          <w:sz w:val="20"/>
          <w:szCs w:val="20"/>
        </w:rPr>
        <w:t xml:space="preserve">ultural </w:t>
      </w:r>
      <w:r w:rsidR="00A46CF4" w:rsidRPr="006249BD">
        <w:rPr>
          <w:rFonts w:asciiTheme="minorHAnsi" w:hAnsiTheme="minorHAnsi" w:cstheme="minorHAnsi"/>
          <w:sz w:val="20"/>
          <w:szCs w:val="20"/>
        </w:rPr>
        <w:t>A</w:t>
      </w:r>
      <w:r w:rsidRPr="006249BD">
        <w:rPr>
          <w:rFonts w:asciiTheme="minorHAnsi" w:hAnsiTheme="minorHAnsi" w:cstheme="minorHAnsi"/>
          <w:sz w:val="20"/>
          <w:szCs w:val="20"/>
        </w:rPr>
        <w:t xml:space="preserve">pproach in </w:t>
      </w:r>
      <w:r w:rsidR="00A46CF4" w:rsidRPr="006249BD">
        <w:rPr>
          <w:rFonts w:asciiTheme="minorHAnsi" w:hAnsiTheme="minorHAnsi" w:cstheme="minorHAnsi"/>
          <w:sz w:val="20"/>
          <w:szCs w:val="20"/>
        </w:rPr>
        <w:t>G</w:t>
      </w:r>
      <w:r w:rsidRPr="006249BD">
        <w:rPr>
          <w:rFonts w:asciiTheme="minorHAnsi" w:hAnsiTheme="minorHAnsi" w:cstheme="minorHAnsi"/>
          <w:sz w:val="20"/>
          <w:szCs w:val="20"/>
        </w:rPr>
        <w:t>eography was chosen instead of “cultural geography,” because what is called cultural geography is not same in terms of content everywhere. Six years later, the Study Group was converted into an IGU Commission during the 2002 IGC at Dublin, South Africa. Claval served as the Chair for the Study Group (1996-2002) and Commission (2002-2004). Consequently, the 2022 Centennial IGC at Paris</w:t>
      </w:r>
      <w:r w:rsidR="00554BC3" w:rsidRPr="006249BD">
        <w:rPr>
          <w:rFonts w:asciiTheme="minorHAnsi" w:hAnsiTheme="minorHAnsi" w:cstheme="minorHAnsi"/>
          <w:sz w:val="20"/>
          <w:szCs w:val="20"/>
        </w:rPr>
        <w:t xml:space="preserve"> was</w:t>
      </w:r>
      <w:r w:rsidRPr="006249BD">
        <w:rPr>
          <w:rFonts w:asciiTheme="minorHAnsi" w:hAnsiTheme="minorHAnsi" w:cstheme="minorHAnsi"/>
          <w:sz w:val="20"/>
          <w:szCs w:val="20"/>
        </w:rPr>
        <w:t xml:space="preserve"> exactly the time to celebrate the twentieth anniversary of the Commission on the Cultural Approach in Geography. (If we take account the years of Study Group, it ha</w:t>
      </w:r>
      <w:r w:rsidR="00554BC3" w:rsidRPr="006249BD">
        <w:rPr>
          <w:rFonts w:asciiTheme="minorHAnsi" w:hAnsiTheme="minorHAnsi" w:cstheme="minorHAnsi"/>
          <w:sz w:val="20"/>
          <w:szCs w:val="20"/>
        </w:rPr>
        <w:t>d</w:t>
      </w:r>
      <w:r w:rsidRPr="006249BD">
        <w:rPr>
          <w:rFonts w:asciiTheme="minorHAnsi" w:hAnsiTheme="minorHAnsi" w:cstheme="minorHAnsi"/>
          <w:sz w:val="20"/>
          <w:szCs w:val="20"/>
        </w:rPr>
        <w:t xml:space="preserve"> been twenty-six years since its creation). </w:t>
      </w:r>
      <w:r w:rsidR="00710A9D" w:rsidRPr="006249BD">
        <w:rPr>
          <w:rFonts w:asciiTheme="minorHAnsi" w:hAnsiTheme="minorHAnsi" w:cstheme="minorHAnsi"/>
          <w:sz w:val="20"/>
          <w:szCs w:val="20"/>
        </w:rPr>
        <w:t xml:space="preserve">It </w:t>
      </w:r>
      <w:r w:rsidR="00554BC3" w:rsidRPr="006249BD">
        <w:rPr>
          <w:rFonts w:asciiTheme="minorHAnsi" w:hAnsiTheme="minorHAnsi" w:cstheme="minorHAnsi"/>
          <w:sz w:val="20"/>
          <w:szCs w:val="20"/>
        </w:rPr>
        <w:t>was</w:t>
      </w:r>
      <w:r w:rsidR="00710A9D" w:rsidRPr="006249BD">
        <w:rPr>
          <w:rFonts w:asciiTheme="minorHAnsi" w:hAnsiTheme="minorHAnsi" w:cstheme="minorHAnsi"/>
          <w:sz w:val="20"/>
          <w:szCs w:val="20"/>
        </w:rPr>
        <w:t xml:space="preserve">, therefore, </w:t>
      </w:r>
      <w:r w:rsidR="00A46CF4" w:rsidRPr="006249BD">
        <w:rPr>
          <w:rFonts w:asciiTheme="minorHAnsi" w:hAnsiTheme="minorHAnsi" w:cstheme="minorHAnsi"/>
          <w:sz w:val="20"/>
          <w:szCs w:val="20"/>
        </w:rPr>
        <w:t xml:space="preserve">decided </w:t>
      </w:r>
      <w:r w:rsidRPr="006249BD">
        <w:rPr>
          <w:rFonts w:asciiTheme="minorHAnsi" w:hAnsiTheme="minorHAnsi" w:cstheme="minorHAnsi"/>
          <w:sz w:val="20"/>
          <w:szCs w:val="20"/>
        </w:rPr>
        <w:t>to invite Prof. Claval to give a keynote speech in commemoration of the twentieth anniversary of our Commission</w:t>
      </w:r>
      <w:r w:rsidR="00710A9D" w:rsidRPr="006249BD">
        <w:rPr>
          <w:rFonts w:asciiTheme="minorHAnsi" w:hAnsiTheme="minorHAnsi" w:cstheme="minorHAnsi"/>
          <w:sz w:val="20"/>
          <w:szCs w:val="20"/>
        </w:rPr>
        <w:t xml:space="preserve">. Prof. Claval gave his speech with the topic </w:t>
      </w:r>
      <w:r w:rsidR="00C537D5" w:rsidRPr="006249BD">
        <w:rPr>
          <w:rFonts w:asciiTheme="minorHAnsi" w:hAnsiTheme="minorHAnsi" w:cstheme="minorHAnsi"/>
          <w:sz w:val="20"/>
          <w:szCs w:val="20"/>
        </w:rPr>
        <w:t>THE CULTURAL APPROACH IN GEOGRAPHY</w:t>
      </w:r>
      <w:r w:rsidR="00A46CF4" w:rsidRPr="006249BD">
        <w:rPr>
          <w:rFonts w:asciiTheme="minorHAnsi" w:hAnsiTheme="minorHAnsi" w:cstheme="minorHAnsi"/>
          <w:sz w:val="20"/>
          <w:szCs w:val="20"/>
        </w:rPr>
        <w:t xml:space="preserve">. He said, </w:t>
      </w:r>
      <w:r w:rsidR="00710A9D" w:rsidRPr="006249BD">
        <w:rPr>
          <w:rFonts w:asciiTheme="minorHAnsi" w:hAnsiTheme="minorHAnsi" w:cstheme="minorHAnsi"/>
          <w:sz w:val="20"/>
          <w:szCs w:val="20"/>
        </w:rPr>
        <w:t>“</w:t>
      </w:r>
      <w:r w:rsidR="00A46CF4" w:rsidRPr="006249BD">
        <w:rPr>
          <w:rFonts w:asciiTheme="minorHAnsi" w:hAnsiTheme="minorHAnsi" w:cstheme="minorHAnsi"/>
          <w:sz w:val="20"/>
          <w:szCs w:val="20"/>
        </w:rPr>
        <w:t xml:space="preserve">In comparison with </w:t>
      </w:r>
      <w:r w:rsidR="00C537D5" w:rsidRPr="006249BD">
        <w:rPr>
          <w:rFonts w:asciiTheme="minorHAnsi" w:hAnsiTheme="minorHAnsi" w:cstheme="minorHAnsi"/>
          <w:sz w:val="20"/>
          <w:szCs w:val="20"/>
        </w:rPr>
        <w:t xml:space="preserve">the structurationist and poststructuralist </w:t>
      </w:r>
      <w:r w:rsidR="00A46CF4" w:rsidRPr="006249BD">
        <w:rPr>
          <w:rFonts w:asciiTheme="minorHAnsi" w:hAnsiTheme="minorHAnsi" w:cstheme="minorHAnsi"/>
          <w:sz w:val="20"/>
          <w:szCs w:val="20"/>
        </w:rPr>
        <w:t>approaches</w:t>
      </w:r>
      <w:r w:rsidR="00C537D5" w:rsidRPr="006249BD">
        <w:rPr>
          <w:rFonts w:asciiTheme="minorHAnsi" w:hAnsiTheme="minorHAnsi" w:cstheme="minorHAnsi"/>
          <w:sz w:val="20"/>
          <w:szCs w:val="20"/>
        </w:rPr>
        <w:t xml:space="preserve">, the cultural approach does not suffer </w:t>
      </w:r>
      <w:r w:rsidR="00A46CF4" w:rsidRPr="006249BD">
        <w:rPr>
          <w:rFonts w:asciiTheme="minorHAnsi" w:hAnsiTheme="minorHAnsi" w:cstheme="minorHAnsi"/>
          <w:sz w:val="20"/>
          <w:szCs w:val="20"/>
        </w:rPr>
        <w:t xml:space="preserve">least </w:t>
      </w:r>
      <w:r w:rsidR="00C537D5" w:rsidRPr="006249BD">
        <w:rPr>
          <w:rFonts w:asciiTheme="minorHAnsi" w:hAnsiTheme="minorHAnsi" w:cstheme="minorHAnsi"/>
          <w:sz w:val="20"/>
          <w:szCs w:val="20"/>
        </w:rPr>
        <w:t>from the same limitations</w:t>
      </w:r>
      <w:r w:rsidR="00710A9D" w:rsidRPr="006249BD">
        <w:rPr>
          <w:rFonts w:asciiTheme="minorHAnsi" w:hAnsiTheme="minorHAnsi" w:cstheme="minorHAnsi"/>
          <w:sz w:val="20"/>
          <w:szCs w:val="20"/>
        </w:rPr>
        <w:t>.</w:t>
      </w:r>
      <w:r w:rsidR="00A46CF4" w:rsidRPr="006249BD">
        <w:rPr>
          <w:rFonts w:asciiTheme="minorHAnsi" w:hAnsiTheme="minorHAnsi" w:cstheme="minorHAnsi"/>
          <w:sz w:val="20"/>
          <w:szCs w:val="20"/>
        </w:rPr>
        <w:t>”</w:t>
      </w:r>
    </w:p>
    <w:p w14:paraId="390714C0" w14:textId="77777777" w:rsidR="00C537D5" w:rsidRPr="006249BD" w:rsidRDefault="00C537D5" w:rsidP="00930CC3">
      <w:pPr>
        <w:spacing w:after="120" w:line="276" w:lineRule="auto"/>
        <w:jc w:val="both"/>
        <w:rPr>
          <w:rFonts w:asciiTheme="minorHAnsi" w:hAnsiTheme="minorHAnsi" w:cstheme="minorHAnsi"/>
          <w:b/>
          <w:bCs/>
          <w:sz w:val="28"/>
          <w:szCs w:val="28"/>
          <w:lang w:val="en-GB"/>
        </w:rPr>
      </w:pPr>
    </w:p>
    <w:p w14:paraId="5BB85715" w14:textId="77777777" w:rsidR="00710A9D" w:rsidRPr="006249BD" w:rsidRDefault="00710A9D" w:rsidP="00930CC3">
      <w:pPr>
        <w:spacing w:before="17" w:line="276" w:lineRule="auto"/>
        <w:rPr>
          <w:rFonts w:asciiTheme="minorHAnsi" w:hAnsiTheme="minorHAnsi" w:cstheme="minorHAnsi"/>
          <w:b/>
          <w:bCs/>
          <w:sz w:val="28"/>
          <w:szCs w:val="28"/>
          <w:lang w:val="en-GB"/>
        </w:rPr>
      </w:pPr>
    </w:p>
    <w:p w14:paraId="4EF318DB" w14:textId="2A781487" w:rsidR="00510891" w:rsidRPr="006249BD" w:rsidRDefault="00510891" w:rsidP="00930CC3">
      <w:pPr>
        <w:spacing w:before="17" w:line="276" w:lineRule="auto"/>
        <w:rPr>
          <w:rFonts w:asciiTheme="minorHAnsi" w:hAnsiTheme="minorHAnsi" w:cstheme="minorHAnsi"/>
          <w:b/>
          <w:bCs/>
          <w:sz w:val="28"/>
          <w:szCs w:val="28"/>
        </w:rPr>
      </w:pPr>
      <w:r w:rsidRPr="006249BD">
        <w:rPr>
          <w:rFonts w:asciiTheme="minorHAnsi" w:hAnsiTheme="minorHAnsi" w:cstheme="minorHAnsi"/>
          <w:b/>
          <w:bCs/>
          <w:sz w:val="28"/>
          <w:szCs w:val="28"/>
          <w:lang w:val="en-GB"/>
        </w:rPr>
        <w:t>I</w:t>
      </w:r>
      <w:r w:rsidR="00EC7B45" w:rsidRPr="006249BD">
        <w:rPr>
          <w:rFonts w:asciiTheme="minorHAnsi" w:hAnsiTheme="minorHAnsi" w:cstheme="minorHAnsi"/>
          <w:b/>
          <w:bCs/>
          <w:sz w:val="28"/>
          <w:szCs w:val="28"/>
          <w:lang w:val="en-GB"/>
        </w:rPr>
        <w:t>II</w:t>
      </w:r>
      <w:r w:rsidRPr="006249BD">
        <w:rPr>
          <w:rFonts w:asciiTheme="minorHAnsi" w:hAnsiTheme="minorHAnsi" w:cstheme="minorHAnsi"/>
          <w:b/>
          <w:bCs/>
          <w:sz w:val="28"/>
          <w:szCs w:val="28"/>
          <w:lang w:val="en-GB"/>
        </w:rPr>
        <w:t xml:space="preserve">. Retrospect on the </w:t>
      </w:r>
      <w:r w:rsidR="00AF47A5" w:rsidRPr="006249BD">
        <w:rPr>
          <w:rFonts w:asciiTheme="minorHAnsi" w:hAnsiTheme="minorHAnsi" w:cstheme="minorHAnsi"/>
          <w:b/>
          <w:bCs/>
          <w:sz w:val="28"/>
          <w:szCs w:val="28"/>
          <w:lang w:val="en-GB"/>
        </w:rPr>
        <w:t xml:space="preserve">2022 Centennial IGC at Paris </w:t>
      </w:r>
      <w:r w:rsidRPr="006249BD">
        <w:rPr>
          <w:rFonts w:asciiTheme="minorHAnsi" w:hAnsiTheme="minorHAnsi" w:cstheme="minorHAnsi"/>
          <w:b/>
          <w:bCs/>
          <w:sz w:val="28"/>
          <w:szCs w:val="28"/>
          <w:lang w:val="en-GB"/>
        </w:rPr>
        <w:t>and Prospect for the future</w:t>
      </w:r>
    </w:p>
    <w:p w14:paraId="5F0D58D5" w14:textId="7BE02B7A" w:rsidR="00510891" w:rsidRPr="006249BD" w:rsidRDefault="00510891" w:rsidP="00930CC3">
      <w:pPr>
        <w:spacing w:before="17" w:line="276" w:lineRule="auto"/>
        <w:rPr>
          <w:rFonts w:asciiTheme="minorHAnsi" w:hAnsiTheme="minorHAnsi" w:cstheme="minorHAnsi"/>
          <w:b/>
          <w:bCs/>
        </w:rPr>
      </w:pPr>
    </w:p>
    <w:p w14:paraId="3C34957D" w14:textId="075792A1" w:rsidR="00B1105A" w:rsidRPr="006249BD" w:rsidRDefault="002D46E2" w:rsidP="00930CC3">
      <w:pPr>
        <w:spacing w:before="17" w:line="276" w:lineRule="auto"/>
        <w:rPr>
          <w:rFonts w:asciiTheme="minorHAnsi" w:eastAsiaTheme="minorEastAsia" w:hAnsiTheme="minorHAnsi" w:cstheme="minorHAnsi"/>
          <w:lang w:eastAsia="ko-KR"/>
        </w:rPr>
      </w:pPr>
      <w:r w:rsidRPr="006249BD">
        <w:rPr>
          <w:rFonts w:asciiTheme="minorHAnsi" w:eastAsiaTheme="minorEastAsia" w:hAnsiTheme="minorHAnsi" w:cstheme="minorHAnsi"/>
          <w:lang w:eastAsia="ko-KR"/>
        </w:rPr>
        <w:t xml:space="preserve">The total number of abstracts that had been accepted </w:t>
      </w:r>
      <w:r w:rsidR="0014642B" w:rsidRPr="006249BD">
        <w:rPr>
          <w:rFonts w:asciiTheme="minorHAnsi" w:eastAsiaTheme="minorEastAsia" w:hAnsiTheme="minorHAnsi" w:cstheme="minorHAnsi"/>
          <w:lang w:eastAsia="ko-KR"/>
        </w:rPr>
        <w:t xml:space="preserve">turned out to be </w:t>
      </w:r>
      <w:r w:rsidRPr="006249BD">
        <w:rPr>
          <w:rFonts w:asciiTheme="minorHAnsi" w:eastAsiaTheme="minorEastAsia" w:hAnsiTheme="minorHAnsi" w:cstheme="minorHAnsi"/>
          <w:lang w:eastAsia="ko-KR"/>
        </w:rPr>
        <w:t xml:space="preserve">eighty-three, but the actual number of papers that had been presented were estimated to be </w:t>
      </w:r>
      <w:r w:rsidR="0014642B" w:rsidRPr="006249BD">
        <w:rPr>
          <w:rFonts w:asciiTheme="minorHAnsi" w:eastAsiaTheme="minorEastAsia" w:hAnsiTheme="minorHAnsi" w:cstheme="minorHAnsi"/>
          <w:lang w:eastAsia="ko-KR"/>
        </w:rPr>
        <w:t xml:space="preserve">from </w:t>
      </w:r>
      <w:r w:rsidRPr="006249BD">
        <w:rPr>
          <w:rFonts w:asciiTheme="minorHAnsi" w:eastAsiaTheme="minorEastAsia" w:hAnsiTheme="minorHAnsi" w:cstheme="minorHAnsi"/>
          <w:lang w:eastAsia="ko-KR"/>
        </w:rPr>
        <w:t>two-third to half of the accepted ones. It is assumed that COVID-</w:t>
      </w:r>
      <w:r w:rsidR="0014642B" w:rsidRPr="006249BD">
        <w:rPr>
          <w:rFonts w:asciiTheme="minorHAnsi" w:eastAsiaTheme="minorEastAsia" w:hAnsiTheme="minorHAnsi" w:cstheme="minorHAnsi"/>
          <w:lang w:eastAsia="ko-KR"/>
        </w:rPr>
        <w:t xml:space="preserve">19 </w:t>
      </w:r>
      <w:r w:rsidRPr="006249BD">
        <w:rPr>
          <w:rFonts w:asciiTheme="minorHAnsi" w:eastAsiaTheme="minorEastAsia" w:hAnsiTheme="minorHAnsi" w:cstheme="minorHAnsi"/>
          <w:lang w:eastAsia="ko-KR"/>
        </w:rPr>
        <w:t xml:space="preserve">Pandemic affected </w:t>
      </w:r>
      <w:r w:rsidR="0014642B" w:rsidRPr="006249BD">
        <w:rPr>
          <w:rFonts w:asciiTheme="minorHAnsi" w:eastAsiaTheme="minorEastAsia" w:hAnsiTheme="minorHAnsi" w:cstheme="minorHAnsi"/>
          <w:lang w:eastAsia="ko-KR"/>
        </w:rPr>
        <w:t xml:space="preserve">largely </w:t>
      </w:r>
      <w:r w:rsidRPr="006249BD">
        <w:rPr>
          <w:rFonts w:asciiTheme="minorHAnsi" w:eastAsiaTheme="minorEastAsia" w:hAnsiTheme="minorHAnsi" w:cstheme="minorHAnsi"/>
          <w:lang w:eastAsia="ko-KR"/>
        </w:rPr>
        <w:t>the</w:t>
      </w:r>
      <w:r w:rsidR="00B1105A" w:rsidRPr="006249BD">
        <w:rPr>
          <w:rFonts w:asciiTheme="minorHAnsi" w:eastAsiaTheme="minorEastAsia" w:hAnsiTheme="minorHAnsi" w:cstheme="minorHAnsi"/>
          <w:lang w:eastAsia="ko-KR"/>
        </w:rPr>
        <w:t xml:space="preserve"> increase on the</w:t>
      </w:r>
      <w:r w:rsidRPr="006249BD">
        <w:rPr>
          <w:rFonts w:asciiTheme="minorHAnsi" w:eastAsiaTheme="minorEastAsia" w:hAnsiTheme="minorHAnsi" w:cstheme="minorHAnsi"/>
          <w:lang w:eastAsia="ko-KR"/>
        </w:rPr>
        <w:t xml:space="preserve"> ratio of absentees</w:t>
      </w:r>
      <w:r w:rsidR="00B1105A" w:rsidRPr="006249BD">
        <w:rPr>
          <w:rFonts w:asciiTheme="minorHAnsi" w:eastAsiaTheme="minorEastAsia" w:hAnsiTheme="minorHAnsi" w:cstheme="minorHAnsi"/>
          <w:lang w:eastAsia="ko-KR"/>
        </w:rPr>
        <w:t xml:space="preserve">. The total number of abstracts that had been accepted for each session amounts to be the following: </w:t>
      </w:r>
      <w:r w:rsidR="0014642B" w:rsidRPr="006249BD">
        <w:rPr>
          <w:rFonts w:asciiTheme="minorHAnsi" w:eastAsiaTheme="minorEastAsia" w:hAnsiTheme="minorHAnsi" w:cstheme="minorHAnsi"/>
          <w:lang w:eastAsia="ko-KR"/>
        </w:rPr>
        <w:t>S</w:t>
      </w:r>
      <w:r w:rsidR="0038696A" w:rsidRPr="006249BD">
        <w:rPr>
          <w:rFonts w:asciiTheme="minorHAnsi" w:eastAsiaTheme="minorEastAsia" w:hAnsiTheme="minorHAnsi" w:cstheme="minorHAnsi"/>
          <w:lang w:eastAsia="ko-KR"/>
        </w:rPr>
        <w:t xml:space="preserve">ession </w:t>
      </w:r>
      <w:r w:rsidR="00B1105A" w:rsidRPr="006249BD">
        <w:rPr>
          <w:rFonts w:asciiTheme="minorHAnsi" w:eastAsiaTheme="minorEastAsia" w:hAnsiTheme="minorHAnsi" w:cstheme="minorHAnsi"/>
          <w:lang w:eastAsia="ko-KR"/>
        </w:rPr>
        <w:t>1-1: thirteen</w:t>
      </w:r>
      <w:r w:rsidR="0038696A" w:rsidRPr="006249BD">
        <w:rPr>
          <w:rFonts w:asciiTheme="minorHAnsi" w:eastAsiaTheme="minorEastAsia" w:hAnsiTheme="minorHAnsi" w:cstheme="minorHAnsi"/>
          <w:lang w:eastAsia="ko-KR"/>
        </w:rPr>
        <w:t>;</w:t>
      </w:r>
      <w:r w:rsidR="00B1105A" w:rsidRPr="006249BD">
        <w:rPr>
          <w:rFonts w:asciiTheme="minorHAnsi" w:eastAsiaTheme="minorEastAsia" w:hAnsiTheme="minorHAnsi" w:cstheme="minorHAnsi"/>
          <w:lang w:eastAsia="ko-KR"/>
        </w:rPr>
        <w:t xml:space="preserve"> </w:t>
      </w:r>
      <w:r w:rsidR="0014642B" w:rsidRPr="006249BD">
        <w:rPr>
          <w:rFonts w:asciiTheme="minorHAnsi" w:eastAsiaTheme="minorEastAsia" w:hAnsiTheme="minorHAnsi" w:cstheme="minorHAnsi"/>
          <w:lang w:eastAsia="ko-KR"/>
        </w:rPr>
        <w:t>S</w:t>
      </w:r>
      <w:r w:rsidR="0038696A" w:rsidRPr="006249BD">
        <w:rPr>
          <w:rFonts w:asciiTheme="minorHAnsi" w:eastAsiaTheme="minorEastAsia" w:hAnsiTheme="minorHAnsi" w:cstheme="minorHAnsi"/>
          <w:lang w:eastAsia="ko-KR"/>
        </w:rPr>
        <w:t xml:space="preserve">ession </w:t>
      </w:r>
      <w:r w:rsidR="00B1105A" w:rsidRPr="006249BD">
        <w:rPr>
          <w:rFonts w:asciiTheme="minorHAnsi" w:eastAsiaTheme="minorEastAsia" w:hAnsiTheme="minorHAnsi" w:cstheme="minorHAnsi"/>
          <w:lang w:eastAsia="ko-KR"/>
        </w:rPr>
        <w:t>1-2: six</w:t>
      </w:r>
      <w:r w:rsidR="0038696A" w:rsidRPr="006249BD">
        <w:rPr>
          <w:rFonts w:asciiTheme="minorHAnsi" w:eastAsiaTheme="minorEastAsia" w:hAnsiTheme="minorHAnsi" w:cstheme="minorHAnsi"/>
          <w:lang w:eastAsia="ko-KR"/>
        </w:rPr>
        <w:t xml:space="preserve">; </w:t>
      </w:r>
      <w:r w:rsidR="0014642B" w:rsidRPr="006249BD">
        <w:rPr>
          <w:rFonts w:asciiTheme="minorHAnsi" w:eastAsiaTheme="minorEastAsia" w:hAnsiTheme="minorHAnsi" w:cstheme="minorHAnsi"/>
          <w:lang w:eastAsia="ko-KR"/>
        </w:rPr>
        <w:t>S</w:t>
      </w:r>
      <w:r w:rsidR="0038696A" w:rsidRPr="006249BD">
        <w:rPr>
          <w:rFonts w:asciiTheme="minorHAnsi" w:eastAsiaTheme="minorEastAsia" w:hAnsiTheme="minorHAnsi" w:cstheme="minorHAnsi"/>
          <w:lang w:eastAsia="ko-KR"/>
        </w:rPr>
        <w:t>ession</w:t>
      </w:r>
      <w:r w:rsidR="00B1105A" w:rsidRPr="006249BD">
        <w:rPr>
          <w:rFonts w:asciiTheme="minorHAnsi" w:eastAsiaTheme="minorEastAsia" w:hAnsiTheme="minorHAnsi" w:cstheme="minorHAnsi"/>
          <w:lang w:eastAsia="ko-KR"/>
        </w:rPr>
        <w:t xml:space="preserve"> 2-1: fifteen</w:t>
      </w:r>
      <w:r w:rsidR="0038696A" w:rsidRPr="006249BD">
        <w:rPr>
          <w:rFonts w:asciiTheme="minorHAnsi" w:eastAsiaTheme="minorEastAsia" w:hAnsiTheme="minorHAnsi" w:cstheme="minorHAnsi"/>
          <w:lang w:eastAsia="ko-KR"/>
        </w:rPr>
        <w:t>;</w:t>
      </w:r>
      <w:r w:rsidR="00B1105A" w:rsidRPr="006249BD">
        <w:rPr>
          <w:rFonts w:asciiTheme="minorHAnsi" w:eastAsiaTheme="minorEastAsia" w:hAnsiTheme="minorHAnsi" w:cstheme="minorHAnsi"/>
          <w:lang w:eastAsia="ko-KR"/>
        </w:rPr>
        <w:t xml:space="preserve"> </w:t>
      </w:r>
      <w:r w:rsidR="0014642B" w:rsidRPr="006249BD">
        <w:rPr>
          <w:rFonts w:asciiTheme="minorHAnsi" w:eastAsiaTheme="minorEastAsia" w:hAnsiTheme="minorHAnsi" w:cstheme="minorHAnsi"/>
          <w:lang w:eastAsia="ko-KR"/>
        </w:rPr>
        <w:t>S</w:t>
      </w:r>
      <w:r w:rsidR="0038696A" w:rsidRPr="006249BD">
        <w:rPr>
          <w:rFonts w:asciiTheme="minorHAnsi" w:eastAsiaTheme="minorEastAsia" w:hAnsiTheme="minorHAnsi" w:cstheme="minorHAnsi"/>
          <w:lang w:eastAsia="ko-KR"/>
        </w:rPr>
        <w:t>ession 2-2: eight</w:t>
      </w:r>
      <w:r w:rsidR="0014642B" w:rsidRPr="006249BD">
        <w:rPr>
          <w:rFonts w:asciiTheme="minorHAnsi" w:eastAsiaTheme="minorEastAsia" w:hAnsiTheme="minorHAnsi" w:cstheme="minorHAnsi"/>
          <w:lang w:eastAsia="ko-KR"/>
        </w:rPr>
        <w:t xml:space="preserve">; Session </w:t>
      </w:r>
      <w:r w:rsidR="0038696A" w:rsidRPr="006249BD">
        <w:rPr>
          <w:rFonts w:asciiTheme="minorHAnsi" w:eastAsiaTheme="minorEastAsia" w:hAnsiTheme="minorHAnsi" w:cstheme="minorHAnsi"/>
          <w:lang w:eastAsia="ko-KR"/>
        </w:rPr>
        <w:t>2-3: twelve</w:t>
      </w:r>
      <w:r w:rsidR="0014642B" w:rsidRPr="006249BD">
        <w:rPr>
          <w:rFonts w:asciiTheme="minorHAnsi" w:eastAsiaTheme="minorEastAsia" w:hAnsiTheme="minorHAnsi" w:cstheme="minorHAnsi"/>
          <w:lang w:eastAsia="ko-KR"/>
        </w:rPr>
        <w:t>;</w:t>
      </w:r>
      <w:r w:rsidR="0038696A" w:rsidRPr="006249BD">
        <w:rPr>
          <w:rFonts w:asciiTheme="minorHAnsi" w:eastAsiaTheme="minorEastAsia" w:hAnsiTheme="minorHAnsi" w:cstheme="minorHAnsi"/>
          <w:lang w:eastAsia="ko-KR"/>
        </w:rPr>
        <w:t xml:space="preserve"> </w:t>
      </w:r>
      <w:r w:rsidR="0014642B" w:rsidRPr="006249BD">
        <w:rPr>
          <w:rFonts w:asciiTheme="minorHAnsi" w:eastAsiaTheme="minorEastAsia" w:hAnsiTheme="minorHAnsi" w:cstheme="minorHAnsi"/>
          <w:lang w:eastAsia="ko-KR"/>
        </w:rPr>
        <w:t xml:space="preserve">Session </w:t>
      </w:r>
      <w:r w:rsidR="0038696A" w:rsidRPr="006249BD">
        <w:rPr>
          <w:rFonts w:asciiTheme="minorHAnsi" w:eastAsiaTheme="minorEastAsia" w:hAnsiTheme="minorHAnsi" w:cstheme="minorHAnsi"/>
          <w:lang w:eastAsia="ko-KR"/>
        </w:rPr>
        <w:t>2-4: eight</w:t>
      </w:r>
      <w:r w:rsidR="0014642B" w:rsidRPr="006249BD">
        <w:rPr>
          <w:rFonts w:asciiTheme="minorHAnsi" w:eastAsiaTheme="minorEastAsia" w:hAnsiTheme="minorHAnsi" w:cstheme="minorHAnsi"/>
          <w:lang w:eastAsia="ko-KR"/>
        </w:rPr>
        <w:t>;</w:t>
      </w:r>
      <w:r w:rsidR="0038696A" w:rsidRPr="006249BD">
        <w:rPr>
          <w:rFonts w:asciiTheme="minorHAnsi" w:eastAsiaTheme="minorEastAsia" w:hAnsiTheme="minorHAnsi" w:cstheme="minorHAnsi"/>
          <w:lang w:eastAsia="ko-KR"/>
        </w:rPr>
        <w:t xml:space="preserve"> </w:t>
      </w:r>
      <w:r w:rsidR="0014642B" w:rsidRPr="006249BD">
        <w:rPr>
          <w:rFonts w:asciiTheme="minorHAnsi" w:eastAsiaTheme="minorEastAsia" w:hAnsiTheme="minorHAnsi" w:cstheme="minorHAnsi"/>
          <w:lang w:eastAsia="ko-KR"/>
        </w:rPr>
        <w:t xml:space="preserve">Session </w:t>
      </w:r>
      <w:r w:rsidR="0038696A" w:rsidRPr="006249BD">
        <w:rPr>
          <w:rFonts w:asciiTheme="minorHAnsi" w:eastAsiaTheme="minorEastAsia" w:hAnsiTheme="minorHAnsi" w:cstheme="minorHAnsi"/>
          <w:lang w:eastAsia="ko-KR"/>
        </w:rPr>
        <w:t>2-5: four</w:t>
      </w:r>
      <w:r w:rsidR="0014642B" w:rsidRPr="006249BD">
        <w:rPr>
          <w:rFonts w:asciiTheme="minorHAnsi" w:eastAsiaTheme="minorEastAsia" w:hAnsiTheme="minorHAnsi" w:cstheme="minorHAnsi"/>
          <w:lang w:eastAsia="ko-KR"/>
        </w:rPr>
        <w:t>;</w:t>
      </w:r>
      <w:r w:rsidR="0038696A" w:rsidRPr="006249BD">
        <w:rPr>
          <w:rFonts w:asciiTheme="minorHAnsi" w:eastAsiaTheme="minorEastAsia" w:hAnsiTheme="minorHAnsi" w:cstheme="minorHAnsi"/>
          <w:lang w:eastAsia="ko-KR"/>
        </w:rPr>
        <w:t xml:space="preserve"> </w:t>
      </w:r>
      <w:r w:rsidR="0014642B" w:rsidRPr="006249BD">
        <w:rPr>
          <w:rFonts w:asciiTheme="minorHAnsi" w:eastAsiaTheme="minorEastAsia" w:hAnsiTheme="minorHAnsi" w:cstheme="minorHAnsi"/>
          <w:lang w:eastAsia="ko-KR"/>
        </w:rPr>
        <w:t xml:space="preserve">Session </w:t>
      </w:r>
      <w:r w:rsidR="0038696A" w:rsidRPr="006249BD">
        <w:rPr>
          <w:rFonts w:asciiTheme="minorHAnsi" w:eastAsiaTheme="minorEastAsia" w:hAnsiTheme="minorHAnsi" w:cstheme="minorHAnsi"/>
          <w:lang w:eastAsia="ko-KR"/>
        </w:rPr>
        <w:t>2-6: ten</w:t>
      </w:r>
      <w:r w:rsidR="0014642B" w:rsidRPr="006249BD">
        <w:rPr>
          <w:rFonts w:asciiTheme="minorHAnsi" w:eastAsiaTheme="minorEastAsia" w:hAnsiTheme="minorHAnsi" w:cstheme="minorHAnsi"/>
          <w:lang w:eastAsia="ko-KR"/>
        </w:rPr>
        <w:t xml:space="preserve">; Session </w:t>
      </w:r>
      <w:r w:rsidR="0038696A" w:rsidRPr="006249BD">
        <w:rPr>
          <w:rFonts w:asciiTheme="minorHAnsi" w:eastAsiaTheme="minorEastAsia" w:hAnsiTheme="minorHAnsi" w:cstheme="minorHAnsi"/>
          <w:lang w:eastAsia="ko-KR"/>
        </w:rPr>
        <w:t>2-8</w:t>
      </w:r>
      <w:r w:rsidR="0014642B" w:rsidRPr="006249BD">
        <w:rPr>
          <w:rFonts w:asciiTheme="minorHAnsi" w:eastAsiaTheme="minorEastAsia" w:hAnsiTheme="minorHAnsi" w:cstheme="minorHAnsi"/>
          <w:lang w:eastAsia="ko-KR"/>
        </w:rPr>
        <w:t>: seven</w:t>
      </w:r>
      <w:r w:rsidR="0038696A" w:rsidRPr="006249BD">
        <w:rPr>
          <w:rFonts w:asciiTheme="minorHAnsi" w:eastAsiaTheme="minorEastAsia" w:hAnsiTheme="minorHAnsi" w:cstheme="minorHAnsi"/>
          <w:lang w:eastAsia="ko-KR"/>
        </w:rPr>
        <w:t>.</w:t>
      </w:r>
    </w:p>
    <w:p w14:paraId="351FC9BA" w14:textId="77777777" w:rsidR="002D46E2" w:rsidRPr="006249BD" w:rsidRDefault="002D46E2" w:rsidP="00930CC3">
      <w:pPr>
        <w:spacing w:before="17" w:line="276" w:lineRule="auto"/>
        <w:rPr>
          <w:rFonts w:asciiTheme="minorHAnsi" w:eastAsiaTheme="minorEastAsia" w:hAnsiTheme="minorHAnsi" w:cstheme="minorHAnsi"/>
          <w:b/>
          <w:bCs/>
          <w:lang w:eastAsia="ko-KR"/>
        </w:rPr>
      </w:pPr>
    </w:p>
    <w:p w14:paraId="523CC74E" w14:textId="380CD4CE" w:rsidR="00CE30FE" w:rsidRPr="006249BD" w:rsidRDefault="00CE30FE" w:rsidP="00930CC3">
      <w:pPr>
        <w:spacing w:line="276" w:lineRule="auto"/>
        <w:ind w:firstLineChars="50" w:firstLine="128"/>
        <w:rPr>
          <w:rFonts w:asciiTheme="minorHAnsi" w:eastAsia="맑은 고딕" w:hAnsiTheme="minorHAnsi" w:cstheme="minorHAnsi"/>
          <w:b/>
          <w:bCs/>
          <w:sz w:val="26"/>
          <w:szCs w:val="26"/>
          <w:lang w:eastAsia="ko-KR"/>
        </w:rPr>
      </w:pPr>
      <w:r w:rsidRPr="006249BD">
        <w:rPr>
          <w:rFonts w:asciiTheme="minorHAnsi" w:hAnsiTheme="minorHAnsi" w:cstheme="minorHAnsi"/>
          <w:b/>
          <w:bCs/>
          <w:sz w:val="26"/>
          <w:szCs w:val="26"/>
        </w:rPr>
        <w:t xml:space="preserve">1. </w:t>
      </w:r>
      <w:r w:rsidRPr="006249BD">
        <w:rPr>
          <w:rFonts w:asciiTheme="minorHAnsi" w:eastAsia="맑은 고딕" w:hAnsiTheme="minorHAnsi" w:cstheme="minorHAnsi"/>
          <w:b/>
          <w:bCs/>
          <w:sz w:val="26"/>
          <w:szCs w:val="26"/>
          <w:lang w:eastAsia="ko-KR"/>
        </w:rPr>
        <w:t>Thematic Session "Time for geographers"</w:t>
      </w:r>
    </w:p>
    <w:p w14:paraId="5F4CBC86" w14:textId="77777777" w:rsidR="00111C68" w:rsidRPr="006249BD" w:rsidRDefault="00111C68" w:rsidP="00930CC3">
      <w:pPr>
        <w:spacing w:line="276" w:lineRule="auto"/>
        <w:ind w:firstLineChars="50" w:firstLine="130"/>
        <w:rPr>
          <w:rFonts w:asciiTheme="minorHAnsi" w:eastAsia="맑은 고딕" w:hAnsiTheme="minorHAnsi" w:cstheme="minorHAnsi"/>
          <w:b/>
          <w:bCs/>
          <w:sz w:val="26"/>
          <w:szCs w:val="26"/>
          <w:lang w:eastAsia="ko-KR"/>
        </w:rPr>
      </w:pPr>
    </w:p>
    <w:p w14:paraId="3CA798E0" w14:textId="33E61F54" w:rsidR="00CE30FE" w:rsidRPr="006249BD" w:rsidRDefault="00111C68" w:rsidP="00930CC3">
      <w:pPr>
        <w:spacing w:line="276" w:lineRule="auto"/>
        <w:rPr>
          <w:rFonts w:asciiTheme="minorHAnsi" w:eastAsia="맑은 고딕" w:hAnsiTheme="minorHAnsi" w:cstheme="minorHAnsi"/>
          <w:b/>
          <w:bCs/>
          <w:sz w:val="26"/>
          <w:szCs w:val="26"/>
          <w:lang w:eastAsia="ko-KR"/>
        </w:rPr>
      </w:pPr>
      <w:r w:rsidRPr="006249BD">
        <w:rPr>
          <w:rFonts w:asciiTheme="minorHAnsi" w:hAnsiTheme="minorHAnsi" w:cstheme="minorHAnsi"/>
          <w:lang w:val="en-IE" w:eastAsia="ca-ES"/>
        </w:rPr>
        <w:t xml:space="preserve">The session </w:t>
      </w:r>
      <w:r w:rsidR="009A2B4E" w:rsidRPr="006249BD">
        <w:rPr>
          <w:rFonts w:asciiTheme="minorHAnsi" w:hAnsiTheme="minorHAnsi" w:cstheme="minorHAnsi"/>
          <w:lang w:val="en-IE" w:eastAsia="ca-ES"/>
        </w:rPr>
        <w:t>“</w:t>
      </w:r>
      <w:r w:rsidRPr="006249BD">
        <w:rPr>
          <w:rFonts w:asciiTheme="minorHAnsi" w:hAnsiTheme="minorHAnsi" w:cstheme="minorHAnsi"/>
        </w:rPr>
        <w:t>Heritage and Sustainable Development: The Importance pf Geographical Thinking</w:t>
      </w:r>
      <w:r w:rsidR="009A2B4E" w:rsidRPr="006249BD">
        <w:rPr>
          <w:rFonts w:asciiTheme="minorHAnsi" w:hAnsiTheme="minorHAnsi" w:cstheme="minorHAnsi"/>
        </w:rPr>
        <w:t>”</w:t>
      </w:r>
      <w:r w:rsidRPr="006249BD">
        <w:rPr>
          <w:rFonts w:asciiTheme="minorHAnsi" w:hAnsiTheme="minorHAnsi" w:cstheme="minorHAnsi"/>
          <w:lang w:val="en-IE" w:eastAsia="ca-ES"/>
        </w:rPr>
        <w:t xml:space="preserve"> aimed to discuss and explore the ways geographical thinking can be used to better understand a contemporary problem: </w:t>
      </w:r>
      <w:r w:rsidRPr="006249BD">
        <w:rPr>
          <w:rFonts w:asciiTheme="minorHAnsi" w:hAnsiTheme="minorHAnsi" w:cstheme="minorHAnsi"/>
          <w:i/>
          <w:lang w:val="en-IE" w:eastAsia="ca-ES"/>
        </w:rPr>
        <w:t>the relationship between heritage, broadly defined, and sustainable development</w:t>
      </w:r>
      <w:r w:rsidRPr="006249BD">
        <w:rPr>
          <w:rFonts w:asciiTheme="minorHAnsi" w:hAnsiTheme="minorHAnsi" w:cstheme="minorHAnsi"/>
          <w:lang w:val="en-IE" w:eastAsia="ca-ES"/>
        </w:rPr>
        <w:t xml:space="preserve">. We expected the Cultural Approach in Geography to play a role in the integration of geographical thinking from different subfields. </w:t>
      </w:r>
      <w:r w:rsidR="009A2B4E" w:rsidRPr="006249BD">
        <w:rPr>
          <w:rFonts w:asciiTheme="minorHAnsi" w:hAnsiTheme="minorHAnsi" w:cstheme="minorHAnsi"/>
          <w:lang w:val="en-IE" w:eastAsia="ca-ES"/>
        </w:rPr>
        <w:t xml:space="preserve">As for the session, thirteen abstracts were accepted and all but one managed to present their papers. Among the presenters, eleven showed up in Paris while two on line. It was a good opportunity to bring together geographers who wonder “how to integrate heritage, planning and management into the perspective and process of a sustainable development.” Indeed, </w:t>
      </w:r>
      <w:r w:rsidR="009A2B4E" w:rsidRPr="006249BD">
        <w:rPr>
          <w:rFonts w:asciiTheme="minorHAnsi" w:hAnsiTheme="minorHAnsi" w:cstheme="minorHAnsi"/>
          <w:lang w:val="en-IE" w:eastAsia="ko-KR"/>
        </w:rPr>
        <w:t xml:space="preserve">since 2010, efforts and endeavours have been made to integrate culture and heritage into the objective and process of sustainable development. </w:t>
      </w:r>
      <w:r w:rsidR="009A2B4E" w:rsidRPr="006249BD">
        <w:rPr>
          <w:rFonts w:asciiTheme="minorHAnsi" w:hAnsiTheme="minorHAnsi" w:cstheme="minorHAnsi"/>
          <w:lang w:val="en-IE" w:eastAsia="ca-ES"/>
        </w:rPr>
        <w:t>In the future, we expect the Cultural Approach in Geography to play a role in the integration of geographical thinking from different subfields.</w:t>
      </w:r>
    </w:p>
    <w:p w14:paraId="6462F52E" w14:textId="77777777" w:rsidR="00F250C4" w:rsidRPr="006249BD" w:rsidRDefault="00F250C4" w:rsidP="00930CC3">
      <w:pPr>
        <w:spacing w:line="276" w:lineRule="auto"/>
        <w:rPr>
          <w:rFonts w:asciiTheme="minorHAnsi" w:eastAsia="맑은 고딕" w:hAnsiTheme="minorHAnsi" w:cstheme="minorHAnsi"/>
          <w:b/>
          <w:bCs/>
          <w:sz w:val="26"/>
          <w:szCs w:val="26"/>
          <w:lang w:eastAsia="ko-KR"/>
        </w:rPr>
      </w:pPr>
    </w:p>
    <w:p w14:paraId="73AA0A0A" w14:textId="77777777" w:rsidR="00F250C4" w:rsidRPr="006249BD" w:rsidRDefault="00F250C4" w:rsidP="00930CC3">
      <w:pPr>
        <w:spacing w:line="276" w:lineRule="auto"/>
        <w:rPr>
          <w:rFonts w:asciiTheme="minorHAnsi" w:eastAsia="맑은 고딕" w:hAnsiTheme="minorHAnsi" w:cstheme="minorHAnsi"/>
          <w:b/>
          <w:bCs/>
          <w:sz w:val="26"/>
          <w:szCs w:val="26"/>
          <w:lang w:eastAsia="ko-KR"/>
        </w:rPr>
      </w:pPr>
    </w:p>
    <w:p w14:paraId="659B5A39" w14:textId="111E97EC" w:rsidR="00CE30FE" w:rsidRPr="006249BD" w:rsidRDefault="00CE30FE" w:rsidP="00930CC3">
      <w:pPr>
        <w:spacing w:line="276" w:lineRule="auto"/>
        <w:ind w:firstLineChars="50" w:firstLine="130"/>
        <w:rPr>
          <w:rFonts w:asciiTheme="minorHAnsi" w:eastAsia="맑은 고딕" w:hAnsiTheme="minorHAnsi" w:cstheme="minorHAnsi"/>
          <w:b/>
          <w:bCs/>
          <w:sz w:val="26"/>
          <w:szCs w:val="26"/>
          <w:lang w:eastAsia="ko-KR"/>
        </w:rPr>
      </w:pPr>
      <w:r w:rsidRPr="006249BD">
        <w:rPr>
          <w:rFonts w:asciiTheme="minorHAnsi" w:eastAsia="맑은 고딕" w:hAnsiTheme="minorHAnsi" w:cstheme="minorHAnsi"/>
          <w:b/>
          <w:bCs/>
          <w:sz w:val="26"/>
          <w:szCs w:val="26"/>
          <w:lang w:eastAsia="ko-KR"/>
        </w:rPr>
        <w:t xml:space="preserve">2. IGU Commission Session: </w:t>
      </w:r>
      <w:r w:rsidR="00F250C4" w:rsidRPr="006249BD">
        <w:rPr>
          <w:rFonts w:asciiTheme="minorHAnsi" w:eastAsia="맑은 고딕" w:hAnsiTheme="minorHAnsi" w:cstheme="minorHAnsi"/>
          <w:b/>
          <w:bCs/>
          <w:sz w:val="26"/>
          <w:szCs w:val="26"/>
          <w:lang w:eastAsia="ko-KR"/>
        </w:rPr>
        <w:t xml:space="preserve">“The </w:t>
      </w:r>
      <w:r w:rsidRPr="006249BD">
        <w:rPr>
          <w:rFonts w:asciiTheme="minorHAnsi" w:eastAsia="맑은 고딕" w:hAnsiTheme="minorHAnsi" w:cstheme="minorHAnsi"/>
          <w:b/>
          <w:bCs/>
          <w:sz w:val="26"/>
          <w:szCs w:val="26"/>
          <w:lang w:eastAsia="ko-KR"/>
        </w:rPr>
        <w:t>Cultural Approach in Geography</w:t>
      </w:r>
      <w:r w:rsidR="00F250C4" w:rsidRPr="006249BD">
        <w:rPr>
          <w:rFonts w:asciiTheme="minorHAnsi" w:eastAsia="맑은 고딕" w:hAnsiTheme="minorHAnsi" w:cstheme="minorHAnsi"/>
          <w:b/>
          <w:bCs/>
          <w:sz w:val="26"/>
          <w:szCs w:val="26"/>
          <w:lang w:eastAsia="ko-KR"/>
        </w:rPr>
        <w:t>”</w:t>
      </w:r>
    </w:p>
    <w:p w14:paraId="031FA426" w14:textId="77777777" w:rsidR="00CE30FE" w:rsidRPr="006249BD" w:rsidRDefault="00CE30FE" w:rsidP="00930CC3">
      <w:pPr>
        <w:spacing w:line="276" w:lineRule="auto"/>
        <w:ind w:firstLineChars="50" w:firstLine="130"/>
        <w:rPr>
          <w:rFonts w:asciiTheme="minorHAnsi" w:eastAsia="맑은 고딕" w:hAnsiTheme="minorHAnsi" w:cstheme="minorHAnsi"/>
          <w:b/>
          <w:bCs/>
          <w:sz w:val="26"/>
          <w:szCs w:val="26"/>
          <w:lang w:eastAsia="ko-KR"/>
        </w:rPr>
      </w:pPr>
    </w:p>
    <w:p w14:paraId="682E4427" w14:textId="574B2614" w:rsidR="00523D7B" w:rsidRPr="006249BD" w:rsidRDefault="00F250C4" w:rsidP="00930CC3">
      <w:pPr>
        <w:spacing w:line="276" w:lineRule="auto"/>
        <w:rPr>
          <w:rFonts w:asciiTheme="minorHAnsi" w:hAnsiTheme="minorHAnsi" w:cstheme="minorHAnsi"/>
        </w:rPr>
      </w:pPr>
      <w:r w:rsidRPr="006249BD">
        <w:rPr>
          <w:rFonts w:asciiTheme="minorHAnsi" w:hAnsiTheme="minorHAnsi" w:cstheme="minorHAnsi"/>
        </w:rPr>
        <w:t>Because the Organizing Committee did not provide any information about papers that had been actually presented, there is no way to identify who registered and show up for the presentation. For this reason, I would rather make a report on the case of “</w:t>
      </w:r>
      <w:r w:rsidR="00930CC3" w:rsidRPr="006249BD">
        <w:rPr>
          <w:rFonts w:asciiTheme="minorHAnsi" w:hAnsiTheme="minorHAnsi" w:cstheme="minorHAnsi"/>
        </w:rPr>
        <w:t>The Cultural Approach in Geography in Different Socio-Spatial and Temporal Contexts: A Comparative Perspective</w:t>
      </w:r>
      <w:r w:rsidRPr="006249BD">
        <w:rPr>
          <w:rFonts w:asciiTheme="minorHAnsi" w:hAnsiTheme="minorHAnsi" w:cstheme="minorHAnsi"/>
        </w:rPr>
        <w:t xml:space="preserve">” as a representative. As </w:t>
      </w:r>
      <w:r w:rsidR="00523D7B" w:rsidRPr="006249BD">
        <w:rPr>
          <w:rFonts w:asciiTheme="minorHAnsi" w:hAnsiTheme="minorHAnsi" w:cstheme="minorHAnsi"/>
        </w:rPr>
        <w:t xml:space="preserve">for the </w:t>
      </w:r>
      <w:r w:rsidRPr="006249BD">
        <w:rPr>
          <w:rFonts w:asciiTheme="minorHAnsi" w:hAnsiTheme="minorHAnsi" w:cstheme="minorHAnsi"/>
        </w:rPr>
        <w:t>se</w:t>
      </w:r>
      <w:r w:rsidR="00523D7B" w:rsidRPr="006249BD">
        <w:rPr>
          <w:rFonts w:asciiTheme="minorHAnsi" w:hAnsiTheme="minorHAnsi" w:cstheme="minorHAnsi"/>
        </w:rPr>
        <w:t xml:space="preserve">ssion, </w:t>
      </w:r>
      <w:r w:rsidR="00930CC3" w:rsidRPr="006249BD">
        <w:rPr>
          <w:rFonts w:asciiTheme="minorHAnsi" w:hAnsiTheme="minorHAnsi" w:cstheme="minorHAnsi"/>
        </w:rPr>
        <w:t>fifteen</w:t>
      </w:r>
      <w:r w:rsidR="00523D7B" w:rsidRPr="006249BD">
        <w:rPr>
          <w:rFonts w:asciiTheme="minorHAnsi" w:hAnsiTheme="minorHAnsi" w:cstheme="minorHAnsi"/>
        </w:rPr>
        <w:t xml:space="preserve"> abstracts were accepted</w:t>
      </w:r>
      <w:r w:rsidR="00930CC3" w:rsidRPr="006249BD">
        <w:rPr>
          <w:rFonts w:asciiTheme="minorHAnsi" w:hAnsiTheme="minorHAnsi" w:cstheme="minorHAnsi"/>
        </w:rPr>
        <w:t xml:space="preserve"> and seven </w:t>
      </w:r>
      <w:r w:rsidR="00523D7B" w:rsidRPr="006249BD">
        <w:rPr>
          <w:rFonts w:asciiTheme="minorHAnsi" w:hAnsiTheme="minorHAnsi" w:cstheme="minorHAnsi"/>
        </w:rPr>
        <w:t>showed up in Paris</w:t>
      </w:r>
      <w:r w:rsidR="00930CC3" w:rsidRPr="006249BD">
        <w:rPr>
          <w:rFonts w:asciiTheme="minorHAnsi" w:hAnsiTheme="minorHAnsi" w:cstheme="minorHAnsi"/>
        </w:rPr>
        <w:t xml:space="preserve">. </w:t>
      </w:r>
      <w:r w:rsidR="004C43D2" w:rsidRPr="006249BD">
        <w:rPr>
          <w:rFonts w:asciiTheme="minorHAnsi" w:hAnsiTheme="minorHAnsi" w:cstheme="minorHAnsi"/>
        </w:rPr>
        <w:t xml:space="preserve">Eight </w:t>
      </w:r>
      <w:r w:rsidR="00523D7B" w:rsidRPr="006249BD">
        <w:rPr>
          <w:rFonts w:asciiTheme="minorHAnsi" w:hAnsiTheme="minorHAnsi" w:cstheme="minorHAnsi"/>
        </w:rPr>
        <w:t>did not</w:t>
      </w:r>
      <w:r w:rsidR="00930CC3" w:rsidRPr="006249BD">
        <w:rPr>
          <w:rFonts w:asciiTheme="minorHAnsi" w:hAnsiTheme="minorHAnsi" w:cstheme="minorHAnsi"/>
        </w:rPr>
        <w:t xml:space="preserve"> show up;</w:t>
      </w:r>
      <w:r w:rsidR="00523D7B" w:rsidRPr="006249BD">
        <w:rPr>
          <w:rFonts w:asciiTheme="minorHAnsi" w:hAnsiTheme="minorHAnsi" w:cstheme="minorHAnsi"/>
        </w:rPr>
        <w:t xml:space="preserve"> </w:t>
      </w:r>
      <w:r w:rsidR="004C43D2" w:rsidRPr="006249BD">
        <w:rPr>
          <w:rFonts w:asciiTheme="minorHAnsi" w:hAnsiTheme="minorHAnsi" w:cstheme="minorHAnsi"/>
        </w:rPr>
        <w:t xml:space="preserve">five </w:t>
      </w:r>
      <w:r w:rsidR="00523D7B" w:rsidRPr="006249BD">
        <w:rPr>
          <w:rFonts w:asciiTheme="minorHAnsi" w:hAnsiTheme="minorHAnsi" w:cstheme="minorHAnsi"/>
        </w:rPr>
        <w:t xml:space="preserve">from India, </w:t>
      </w:r>
      <w:r w:rsidR="004C43D2" w:rsidRPr="006249BD">
        <w:rPr>
          <w:rFonts w:asciiTheme="minorHAnsi" w:hAnsiTheme="minorHAnsi" w:cstheme="minorHAnsi"/>
        </w:rPr>
        <w:t>one</w:t>
      </w:r>
      <w:r w:rsidR="00523D7B" w:rsidRPr="006249BD">
        <w:rPr>
          <w:rFonts w:asciiTheme="minorHAnsi" w:hAnsiTheme="minorHAnsi" w:cstheme="minorHAnsi"/>
        </w:rPr>
        <w:t xml:space="preserve"> from Russia, </w:t>
      </w:r>
      <w:r w:rsidR="004C43D2" w:rsidRPr="006249BD">
        <w:rPr>
          <w:rFonts w:asciiTheme="minorHAnsi" w:hAnsiTheme="minorHAnsi" w:cstheme="minorHAnsi"/>
        </w:rPr>
        <w:t>one</w:t>
      </w:r>
      <w:r w:rsidR="00523D7B" w:rsidRPr="006249BD">
        <w:rPr>
          <w:rFonts w:asciiTheme="minorHAnsi" w:hAnsiTheme="minorHAnsi" w:cstheme="minorHAnsi"/>
        </w:rPr>
        <w:t xml:space="preserve"> </w:t>
      </w:r>
      <w:r w:rsidR="004C43D2" w:rsidRPr="006249BD">
        <w:rPr>
          <w:rFonts w:asciiTheme="minorHAnsi" w:hAnsiTheme="minorHAnsi" w:cstheme="minorHAnsi"/>
        </w:rPr>
        <w:t xml:space="preserve">from </w:t>
      </w:r>
      <w:r w:rsidR="00523D7B" w:rsidRPr="006249BD">
        <w:rPr>
          <w:rFonts w:asciiTheme="minorHAnsi" w:hAnsiTheme="minorHAnsi" w:cstheme="minorHAnsi"/>
        </w:rPr>
        <w:t xml:space="preserve">Brazil, </w:t>
      </w:r>
      <w:r w:rsidR="004C43D2" w:rsidRPr="006249BD">
        <w:rPr>
          <w:rFonts w:asciiTheme="minorHAnsi" w:hAnsiTheme="minorHAnsi" w:cstheme="minorHAnsi"/>
        </w:rPr>
        <w:t xml:space="preserve">one from </w:t>
      </w:r>
      <w:r w:rsidR="00523D7B" w:rsidRPr="006249BD">
        <w:rPr>
          <w:rFonts w:asciiTheme="minorHAnsi" w:hAnsiTheme="minorHAnsi" w:cstheme="minorHAnsi"/>
        </w:rPr>
        <w:t xml:space="preserve">China. With </w:t>
      </w:r>
      <w:r w:rsidR="004C43D2" w:rsidRPr="006249BD">
        <w:rPr>
          <w:rFonts w:asciiTheme="minorHAnsi" w:hAnsiTheme="minorHAnsi" w:cstheme="minorHAnsi"/>
        </w:rPr>
        <w:t xml:space="preserve">fifteen </w:t>
      </w:r>
      <w:r w:rsidR="00523D7B" w:rsidRPr="006249BD">
        <w:rPr>
          <w:rFonts w:asciiTheme="minorHAnsi" w:hAnsiTheme="minorHAnsi" w:cstheme="minorHAnsi"/>
        </w:rPr>
        <w:t xml:space="preserve">abstracts, four sessions were planned, two were held, two had to be cancelled. </w:t>
      </w:r>
      <w:r w:rsidR="00930CC3" w:rsidRPr="006249BD">
        <w:rPr>
          <w:rFonts w:asciiTheme="minorHAnsi" w:hAnsiTheme="minorHAnsi" w:cstheme="minorHAnsi"/>
        </w:rPr>
        <w:t xml:space="preserve">On the one </w:t>
      </w:r>
      <w:r w:rsidR="00523D7B" w:rsidRPr="006249BD">
        <w:rPr>
          <w:rFonts w:asciiTheme="minorHAnsi" w:hAnsiTheme="minorHAnsi" w:cstheme="minorHAnsi"/>
        </w:rPr>
        <w:t>hand,</w:t>
      </w:r>
      <w:r w:rsidR="004C43D2" w:rsidRPr="006249BD">
        <w:rPr>
          <w:rFonts w:asciiTheme="minorHAnsi" w:hAnsiTheme="minorHAnsi" w:cstheme="minorHAnsi"/>
        </w:rPr>
        <w:t xml:space="preserve"> it was a</w:t>
      </w:r>
      <w:r w:rsidR="00930CC3" w:rsidRPr="006249BD">
        <w:rPr>
          <w:rFonts w:asciiTheme="minorHAnsi" w:hAnsiTheme="minorHAnsi" w:cstheme="minorHAnsi"/>
        </w:rPr>
        <w:t xml:space="preserve"> kind of </w:t>
      </w:r>
      <w:r w:rsidR="00523D7B" w:rsidRPr="006249BD">
        <w:rPr>
          <w:rFonts w:asciiTheme="minorHAnsi" w:hAnsiTheme="minorHAnsi" w:cstheme="minorHAnsi"/>
        </w:rPr>
        <w:t>disappoint</w:t>
      </w:r>
      <w:r w:rsidR="004C43D2" w:rsidRPr="006249BD">
        <w:rPr>
          <w:rFonts w:asciiTheme="minorHAnsi" w:hAnsiTheme="minorHAnsi" w:cstheme="minorHAnsi"/>
        </w:rPr>
        <w:t>ing</w:t>
      </w:r>
      <w:r w:rsidR="00523D7B" w:rsidRPr="006249BD">
        <w:rPr>
          <w:rFonts w:asciiTheme="minorHAnsi" w:hAnsiTheme="minorHAnsi" w:cstheme="minorHAnsi"/>
        </w:rPr>
        <w:t xml:space="preserve"> because of the absentees, but on the other, the sessions and papers were interesting. </w:t>
      </w:r>
      <w:r w:rsidR="00930CC3" w:rsidRPr="006249BD">
        <w:rPr>
          <w:rFonts w:asciiTheme="minorHAnsi" w:hAnsiTheme="minorHAnsi" w:cstheme="minorHAnsi"/>
        </w:rPr>
        <w:t xml:space="preserve">We </w:t>
      </w:r>
      <w:r w:rsidR="00523D7B" w:rsidRPr="006249BD">
        <w:rPr>
          <w:rFonts w:asciiTheme="minorHAnsi" w:hAnsiTheme="minorHAnsi" w:cstheme="minorHAnsi"/>
        </w:rPr>
        <w:t xml:space="preserve">think </w:t>
      </w:r>
      <w:r w:rsidR="00930CC3" w:rsidRPr="006249BD">
        <w:rPr>
          <w:rFonts w:asciiTheme="minorHAnsi" w:hAnsiTheme="minorHAnsi" w:cstheme="minorHAnsi"/>
        </w:rPr>
        <w:t xml:space="preserve">that </w:t>
      </w:r>
      <w:r w:rsidR="00523D7B" w:rsidRPr="006249BD">
        <w:rPr>
          <w:rFonts w:asciiTheme="minorHAnsi" w:hAnsiTheme="minorHAnsi" w:cstheme="minorHAnsi"/>
        </w:rPr>
        <w:t xml:space="preserve">the idea </w:t>
      </w:r>
      <w:r w:rsidR="00930CC3" w:rsidRPr="006249BD">
        <w:rPr>
          <w:rFonts w:asciiTheme="minorHAnsi" w:hAnsiTheme="minorHAnsi" w:cstheme="minorHAnsi"/>
        </w:rPr>
        <w:t xml:space="preserve">to go </w:t>
      </w:r>
      <w:r w:rsidR="00523D7B" w:rsidRPr="006249BD">
        <w:rPr>
          <w:rFonts w:asciiTheme="minorHAnsi" w:hAnsiTheme="minorHAnsi" w:cstheme="minorHAnsi"/>
        </w:rPr>
        <w:t xml:space="preserve">back to </w:t>
      </w:r>
      <w:r w:rsidR="00930CC3" w:rsidRPr="006249BD">
        <w:rPr>
          <w:rFonts w:asciiTheme="minorHAnsi" w:hAnsiTheme="minorHAnsi" w:cstheme="minorHAnsi"/>
        </w:rPr>
        <w:t>“</w:t>
      </w:r>
      <w:r w:rsidR="00523D7B" w:rsidRPr="006249BD">
        <w:rPr>
          <w:rFonts w:asciiTheme="minorHAnsi" w:hAnsiTheme="minorHAnsi" w:cstheme="minorHAnsi"/>
        </w:rPr>
        <w:t>the cultural turn</w:t>
      </w:r>
      <w:r w:rsidR="00930CC3" w:rsidRPr="006249BD">
        <w:rPr>
          <w:rFonts w:asciiTheme="minorHAnsi" w:hAnsiTheme="minorHAnsi" w:cstheme="minorHAnsi"/>
        </w:rPr>
        <w:t>”</w:t>
      </w:r>
      <w:r w:rsidR="00523D7B" w:rsidRPr="006249BD">
        <w:rPr>
          <w:rFonts w:asciiTheme="minorHAnsi" w:hAnsiTheme="minorHAnsi" w:cstheme="minorHAnsi"/>
        </w:rPr>
        <w:t xml:space="preserve"> was interesting, but it seems that the cultural turn has passed</w:t>
      </w:r>
      <w:r w:rsidR="004C43D2" w:rsidRPr="006249BD">
        <w:rPr>
          <w:rFonts w:asciiTheme="minorHAnsi" w:hAnsiTheme="minorHAnsi" w:cstheme="minorHAnsi"/>
        </w:rPr>
        <w:t>. I</w:t>
      </w:r>
      <w:r w:rsidR="00523D7B" w:rsidRPr="006249BD">
        <w:rPr>
          <w:rFonts w:asciiTheme="minorHAnsi" w:hAnsiTheme="minorHAnsi" w:cstheme="minorHAnsi"/>
        </w:rPr>
        <w:t>t is not any</w:t>
      </w:r>
      <w:r w:rsidR="00930CC3" w:rsidRPr="006249BD">
        <w:rPr>
          <w:rFonts w:asciiTheme="minorHAnsi" w:hAnsiTheme="minorHAnsi" w:cstheme="minorHAnsi"/>
        </w:rPr>
        <w:t xml:space="preserve"> </w:t>
      </w:r>
      <w:r w:rsidR="00523D7B" w:rsidRPr="006249BD">
        <w:rPr>
          <w:rFonts w:asciiTheme="minorHAnsi" w:hAnsiTheme="minorHAnsi" w:cstheme="minorHAnsi"/>
        </w:rPr>
        <w:t xml:space="preserve">more </w:t>
      </w:r>
      <w:r w:rsidR="00930CC3" w:rsidRPr="006249BD">
        <w:rPr>
          <w:rFonts w:asciiTheme="minorHAnsi" w:hAnsiTheme="minorHAnsi" w:cstheme="minorHAnsi"/>
        </w:rPr>
        <w:t xml:space="preserve">the </w:t>
      </w:r>
      <w:r w:rsidR="00523D7B" w:rsidRPr="006249BD">
        <w:rPr>
          <w:rFonts w:asciiTheme="minorHAnsi" w:hAnsiTheme="minorHAnsi" w:cstheme="minorHAnsi"/>
        </w:rPr>
        <w:t>object of debate or examination, most notably in Western Countries. But a proof that it has become something of the pass, and that it brought changes in cultural geography, is to be found in the subject of the abstracts and presentations: new themes, subjects</w:t>
      </w:r>
      <w:r w:rsidR="00930CC3" w:rsidRPr="006249BD">
        <w:rPr>
          <w:rFonts w:asciiTheme="minorHAnsi" w:hAnsiTheme="minorHAnsi" w:cstheme="minorHAnsi"/>
        </w:rPr>
        <w:t xml:space="preserve"> and </w:t>
      </w:r>
      <w:r w:rsidR="00523D7B" w:rsidRPr="006249BD">
        <w:rPr>
          <w:rFonts w:asciiTheme="minorHAnsi" w:hAnsiTheme="minorHAnsi" w:cstheme="minorHAnsi"/>
        </w:rPr>
        <w:t>case studies have become common for geographers, who, in a sense, keep on exploring their world.</w:t>
      </w:r>
    </w:p>
    <w:p w14:paraId="6418E540" w14:textId="7F8105E5" w:rsidR="00CE30FE" w:rsidRPr="006249BD" w:rsidRDefault="00CE30FE" w:rsidP="00CE30FE">
      <w:pPr>
        <w:rPr>
          <w:rFonts w:asciiTheme="minorHAnsi" w:hAnsiTheme="minorHAnsi" w:cstheme="minorHAnsi"/>
        </w:rPr>
      </w:pPr>
    </w:p>
    <w:p w14:paraId="13CC31AF" w14:textId="77777777" w:rsidR="00F250C4" w:rsidRPr="006249BD" w:rsidRDefault="00F250C4" w:rsidP="00CE30FE">
      <w:pPr>
        <w:rPr>
          <w:rFonts w:asciiTheme="minorHAnsi" w:hAnsiTheme="minorHAnsi" w:cstheme="minorHAnsi"/>
        </w:rPr>
      </w:pPr>
    </w:p>
    <w:p w14:paraId="202BCE60" w14:textId="5D4359FD" w:rsidR="00CE30FE" w:rsidRPr="006249BD" w:rsidRDefault="00CE30FE" w:rsidP="00CE30FE">
      <w:pPr>
        <w:rPr>
          <w:rFonts w:asciiTheme="minorHAnsi" w:hAnsiTheme="minorHAnsi" w:cstheme="minorHAnsi"/>
          <w:b/>
          <w:bCs/>
          <w:sz w:val="26"/>
          <w:szCs w:val="26"/>
        </w:rPr>
      </w:pPr>
      <w:r w:rsidRPr="006249BD">
        <w:rPr>
          <w:rFonts w:asciiTheme="minorHAnsi" w:hAnsiTheme="minorHAnsi" w:cstheme="minorHAnsi"/>
          <w:b/>
          <w:bCs/>
          <w:sz w:val="26"/>
          <w:szCs w:val="26"/>
        </w:rPr>
        <w:t xml:space="preserve">3. </w:t>
      </w:r>
      <w:r w:rsidR="00F250C4" w:rsidRPr="006249BD">
        <w:rPr>
          <w:rFonts w:asciiTheme="minorHAnsi" w:hAnsiTheme="minorHAnsi" w:cstheme="minorHAnsi"/>
          <w:b/>
          <w:bCs/>
          <w:sz w:val="26"/>
          <w:szCs w:val="26"/>
        </w:rPr>
        <w:t>Special Session: “</w:t>
      </w:r>
      <w:r w:rsidRPr="006249BD">
        <w:rPr>
          <w:rFonts w:asciiTheme="minorHAnsi" w:hAnsiTheme="minorHAnsi" w:cstheme="minorHAnsi"/>
          <w:b/>
          <w:bCs/>
          <w:sz w:val="26"/>
          <w:szCs w:val="26"/>
        </w:rPr>
        <w:t xml:space="preserve">Tribute to </w:t>
      </w:r>
      <w:r w:rsidR="00F250C4" w:rsidRPr="006249BD">
        <w:rPr>
          <w:rFonts w:asciiTheme="minorHAnsi" w:hAnsiTheme="minorHAnsi" w:cstheme="minorHAnsi"/>
          <w:b/>
          <w:bCs/>
          <w:sz w:val="26"/>
          <w:szCs w:val="26"/>
        </w:rPr>
        <w:t xml:space="preserve">Paul </w:t>
      </w:r>
      <w:r w:rsidRPr="006249BD">
        <w:rPr>
          <w:rFonts w:asciiTheme="minorHAnsi" w:hAnsiTheme="minorHAnsi" w:cstheme="minorHAnsi"/>
          <w:b/>
          <w:bCs/>
          <w:sz w:val="26"/>
          <w:szCs w:val="26"/>
        </w:rPr>
        <w:t>Claval</w:t>
      </w:r>
      <w:r w:rsidR="00F250C4" w:rsidRPr="006249BD">
        <w:rPr>
          <w:rFonts w:asciiTheme="minorHAnsi" w:hAnsiTheme="minorHAnsi" w:cstheme="minorHAnsi"/>
          <w:b/>
          <w:bCs/>
          <w:sz w:val="26"/>
          <w:szCs w:val="26"/>
        </w:rPr>
        <w:t>”</w:t>
      </w:r>
    </w:p>
    <w:p w14:paraId="1F71064A" w14:textId="4200A24B" w:rsidR="00CE30FE" w:rsidRPr="006249BD" w:rsidRDefault="00CE30FE" w:rsidP="00CE30FE">
      <w:pPr>
        <w:rPr>
          <w:rFonts w:asciiTheme="minorHAnsi" w:hAnsiTheme="minorHAnsi" w:cstheme="minorHAnsi"/>
        </w:rPr>
      </w:pPr>
    </w:p>
    <w:p w14:paraId="75CF1659" w14:textId="57413895" w:rsidR="00D31384" w:rsidRPr="006249BD" w:rsidRDefault="00625F7F" w:rsidP="001D6C47">
      <w:pPr>
        <w:rPr>
          <w:rFonts w:asciiTheme="minorHAnsi" w:hAnsiTheme="minorHAnsi" w:cstheme="minorHAnsi"/>
        </w:rPr>
      </w:pPr>
      <w:r w:rsidRPr="006249BD">
        <w:rPr>
          <w:rFonts w:asciiTheme="minorHAnsi" w:hAnsiTheme="minorHAnsi" w:cstheme="minorHAnsi"/>
        </w:rPr>
        <w:t>According to</w:t>
      </w:r>
      <w:r w:rsidR="009A2B4E" w:rsidRPr="006249BD">
        <w:rPr>
          <w:rFonts w:asciiTheme="minorHAnsi" w:hAnsiTheme="minorHAnsi" w:cstheme="minorHAnsi"/>
        </w:rPr>
        <w:t xml:space="preserve"> </w:t>
      </w:r>
      <w:r w:rsidR="00D31384" w:rsidRPr="006249BD">
        <w:rPr>
          <w:rFonts w:asciiTheme="minorHAnsi" w:hAnsiTheme="minorHAnsi" w:cstheme="minorHAnsi"/>
        </w:rPr>
        <w:t xml:space="preserve">Prof. </w:t>
      </w:r>
      <w:r w:rsidR="009A2B4E" w:rsidRPr="006249BD">
        <w:rPr>
          <w:rFonts w:asciiTheme="minorHAnsi" w:hAnsiTheme="minorHAnsi" w:cstheme="minorHAnsi"/>
        </w:rPr>
        <w:t>Claval</w:t>
      </w:r>
      <w:r w:rsidRPr="006249BD">
        <w:rPr>
          <w:rFonts w:asciiTheme="minorHAnsi" w:hAnsiTheme="minorHAnsi" w:cstheme="minorHAnsi"/>
        </w:rPr>
        <w:t>, the original goal of the Commission has not been to promote one conception of culture and forbid others, but to see their mutual relations and how they contribute to the comprehension of diversity in the world. To adopt a cultural approach is to choose a point of view among others; in a certain way, it is to throw light on a thing that can be observed from other standpoints.</w:t>
      </w:r>
      <w:r w:rsidR="000B063A" w:rsidRPr="006249BD">
        <w:rPr>
          <w:rFonts w:asciiTheme="minorHAnsi" w:hAnsiTheme="minorHAnsi" w:cstheme="minorHAnsi"/>
        </w:rPr>
        <w:t xml:space="preserve"> </w:t>
      </w:r>
      <w:r w:rsidRPr="006249BD">
        <w:rPr>
          <w:rFonts w:asciiTheme="minorHAnsi" w:hAnsiTheme="minorHAnsi" w:cstheme="minorHAnsi"/>
        </w:rPr>
        <w:t xml:space="preserve">In 2004, when he stepped down from chairmanship for the Commission, he </w:t>
      </w:r>
      <w:r w:rsidR="00D31384" w:rsidRPr="006249BD">
        <w:rPr>
          <w:rFonts w:asciiTheme="minorHAnsi" w:hAnsiTheme="minorHAnsi" w:cstheme="minorHAnsi"/>
        </w:rPr>
        <w:t xml:space="preserve">proposed that </w:t>
      </w:r>
      <w:r w:rsidRPr="006249BD">
        <w:rPr>
          <w:rFonts w:asciiTheme="minorHAnsi" w:hAnsiTheme="minorHAnsi" w:cstheme="minorHAnsi"/>
        </w:rPr>
        <w:t xml:space="preserve">the Commission had three responsibilities: </w:t>
      </w:r>
    </w:p>
    <w:p w14:paraId="7C248A03" w14:textId="77777777" w:rsidR="00D31384" w:rsidRPr="006249BD" w:rsidRDefault="00D31384" w:rsidP="001D6C47">
      <w:pPr>
        <w:rPr>
          <w:rFonts w:asciiTheme="minorHAnsi" w:hAnsiTheme="minorHAnsi" w:cstheme="minorHAnsi"/>
        </w:rPr>
      </w:pPr>
    </w:p>
    <w:p w14:paraId="493EC733" w14:textId="20823660" w:rsidR="00625F7F" w:rsidRPr="006249BD" w:rsidRDefault="00625F7F" w:rsidP="001D6C47">
      <w:pPr>
        <w:ind w:firstLineChars="50" w:firstLine="100"/>
        <w:rPr>
          <w:rFonts w:asciiTheme="minorHAnsi" w:hAnsiTheme="minorHAnsi" w:cstheme="minorHAnsi"/>
          <w:sz w:val="20"/>
          <w:szCs w:val="20"/>
        </w:rPr>
      </w:pPr>
      <w:r w:rsidRPr="006249BD">
        <w:rPr>
          <w:rFonts w:asciiTheme="minorHAnsi" w:hAnsiTheme="minorHAnsi" w:cstheme="minorHAnsi"/>
          <w:sz w:val="20"/>
          <w:szCs w:val="20"/>
        </w:rPr>
        <w:t>(i) to make an inventory of the diverse orientations that were developed in this research are</w:t>
      </w:r>
      <w:r w:rsidR="00D31384" w:rsidRPr="006249BD">
        <w:rPr>
          <w:rFonts w:asciiTheme="minorHAnsi" w:hAnsiTheme="minorHAnsi" w:cstheme="minorHAnsi"/>
          <w:sz w:val="20"/>
          <w:szCs w:val="20"/>
        </w:rPr>
        <w:t>a</w:t>
      </w:r>
      <w:r w:rsidRPr="006249BD">
        <w:rPr>
          <w:rFonts w:asciiTheme="minorHAnsi" w:hAnsiTheme="minorHAnsi" w:cstheme="minorHAnsi"/>
          <w:sz w:val="20"/>
          <w:szCs w:val="20"/>
        </w:rPr>
        <w:t xml:space="preserve"> </w:t>
      </w:r>
    </w:p>
    <w:p w14:paraId="086CBECE" w14:textId="39718308" w:rsidR="00625F7F" w:rsidRPr="006249BD" w:rsidRDefault="00625F7F" w:rsidP="001D6C47">
      <w:pPr>
        <w:ind w:firstLineChars="50" w:firstLine="100"/>
        <w:rPr>
          <w:rFonts w:asciiTheme="minorHAnsi" w:hAnsiTheme="minorHAnsi" w:cstheme="minorHAnsi"/>
          <w:sz w:val="20"/>
          <w:szCs w:val="20"/>
        </w:rPr>
      </w:pPr>
      <w:r w:rsidRPr="006249BD">
        <w:rPr>
          <w:rFonts w:asciiTheme="minorHAnsi" w:hAnsiTheme="minorHAnsi" w:cstheme="minorHAnsi"/>
          <w:sz w:val="20"/>
          <w:szCs w:val="20"/>
        </w:rPr>
        <w:t>(ii) to facilitate their diffusion out of English-speaking or French-speaking countries, which had been more active in the field after the 1970</w:t>
      </w:r>
      <w:r w:rsidR="00D31384" w:rsidRPr="006249BD">
        <w:rPr>
          <w:rFonts w:asciiTheme="minorHAnsi" w:hAnsiTheme="minorHAnsi" w:cstheme="minorHAnsi"/>
          <w:sz w:val="20"/>
          <w:szCs w:val="20"/>
        </w:rPr>
        <w:t>s</w:t>
      </w:r>
    </w:p>
    <w:p w14:paraId="1A42BB19" w14:textId="20CF85C9" w:rsidR="00625F7F" w:rsidRPr="006249BD" w:rsidRDefault="00625F7F" w:rsidP="001D6C47">
      <w:pPr>
        <w:ind w:firstLineChars="50" w:firstLine="100"/>
        <w:rPr>
          <w:rFonts w:asciiTheme="minorHAnsi" w:hAnsiTheme="minorHAnsi" w:cstheme="minorHAnsi"/>
          <w:sz w:val="20"/>
          <w:szCs w:val="20"/>
        </w:rPr>
      </w:pPr>
      <w:r w:rsidRPr="006249BD">
        <w:rPr>
          <w:rFonts w:asciiTheme="minorHAnsi" w:hAnsiTheme="minorHAnsi" w:cstheme="minorHAnsi"/>
          <w:sz w:val="20"/>
          <w:szCs w:val="20"/>
        </w:rPr>
        <w:t>(iii) to provide colleagues who had an interest in the field with an overview of its most recent results and evolving structure</w:t>
      </w:r>
    </w:p>
    <w:p w14:paraId="544C2AB0" w14:textId="77777777" w:rsidR="00D31384" w:rsidRPr="006249BD" w:rsidRDefault="00D31384" w:rsidP="001D6C47">
      <w:pPr>
        <w:rPr>
          <w:rFonts w:asciiTheme="minorHAnsi" w:hAnsiTheme="minorHAnsi" w:cstheme="minorHAnsi"/>
          <w:sz w:val="20"/>
          <w:szCs w:val="20"/>
        </w:rPr>
      </w:pPr>
    </w:p>
    <w:p w14:paraId="4A52E769" w14:textId="57772A35" w:rsidR="00625F7F" w:rsidRPr="006249BD" w:rsidRDefault="00625F7F" w:rsidP="00625F7F">
      <w:pPr>
        <w:spacing w:line="276" w:lineRule="auto"/>
        <w:rPr>
          <w:rFonts w:asciiTheme="minorHAnsi" w:hAnsiTheme="minorHAnsi" w:cstheme="minorHAnsi"/>
        </w:rPr>
      </w:pPr>
      <w:r w:rsidRPr="006249BD">
        <w:rPr>
          <w:rFonts w:asciiTheme="minorHAnsi" w:hAnsiTheme="minorHAnsi" w:cstheme="minorHAnsi"/>
        </w:rPr>
        <w:t xml:space="preserve">Even after stepping down from his chairmanship, Prof. Claval continued to think deeply and widely over these issues and write about them. </w:t>
      </w:r>
      <w:r w:rsidR="00D31384" w:rsidRPr="006249BD">
        <w:rPr>
          <w:rFonts w:asciiTheme="minorHAnsi" w:hAnsiTheme="minorHAnsi" w:cstheme="minorHAnsi"/>
        </w:rPr>
        <w:t xml:space="preserve">Taking advantage of the occasion on the </w:t>
      </w:r>
      <w:r w:rsidR="00A45EEF">
        <w:rPr>
          <w:rFonts w:asciiTheme="minorHAnsi" w:hAnsiTheme="minorHAnsi" w:cstheme="minorHAnsi"/>
        </w:rPr>
        <w:t xml:space="preserve">2022 </w:t>
      </w:r>
      <w:r w:rsidR="00D31384" w:rsidRPr="006249BD">
        <w:rPr>
          <w:rFonts w:asciiTheme="minorHAnsi" w:hAnsiTheme="minorHAnsi" w:cstheme="minorHAnsi"/>
        </w:rPr>
        <w:t xml:space="preserve">Centennial IGC at Paris, </w:t>
      </w:r>
      <w:r w:rsidRPr="006249BD">
        <w:rPr>
          <w:rFonts w:asciiTheme="minorHAnsi" w:hAnsiTheme="minorHAnsi" w:cstheme="minorHAnsi"/>
        </w:rPr>
        <w:t xml:space="preserve">we </w:t>
      </w:r>
      <w:r w:rsidR="00D31384" w:rsidRPr="006249BD">
        <w:rPr>
          <w:rFonts w:asciiTheme="minorHAnsi" w:hAnsiTheme="minorHAnsi" w:cstheme="minorHAnsi"/>
        </w:rPr>
        <w:t xml:space="preserve">were </w:t>
      </w:r>
      <w:r w:rsidRPr="006249BD">
        <w:rPr>
          <w:rFonts w:asciiTheme="minorHAnsi" w:hAnsiTheme="minorHAnsi" w:cstheme="minorHAnsi"/>
        </w:rPr>
        <w:t xml:space="preserve">fortunate to have an opportunity to listen to his keynote speech, which would guide and enlighten us to the future direction for our Commission “The Cultural Approach in Geography.” </w:t>
      </w:r>
    </w:p>
    <w:sectPr w:rsidR="00625F7F" w:rsidRPr="006249B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35866" w14:textId="77777777" w:rsidR="00EC4740" w:rsidRDefault="00EC4740" w:rsidP="00556424">
      <w:r>
        <w:separator/>
      </w:r>
    </w:p>
  </w:endnote>
  <w:endnote w:type="continuationSeparator" w:id="0">
    <w:p w14:paraId="560D4610" w14:textId="77777777" w:rsidR="00EC4740" w:rsidRDefault="00EC4740" w:rsidP="00556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CE17F" w14:textId="77777777" w:rsidR="00FC63D6" w:rsidRDefault="00FC63D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956317"/>
      <w:docPartObj>
        <w:docPartGallery w:val="Page Numbers (Bottom of Page)"/>
        <w:docPartUnique/>
      </w:docPartObj>
    </w:sdtPr>
    <w:sdtEndPr/>
    <w:sdtContent>
      <w:p w14:paraId="46114E5C" w14:textId="78808C91" w:rsidR="00FC63D6" w:rsidRDefault="00FC63D6">
        <w:pPr>
          <w:pStyle w:val="a7"/>
          <w:jc w:val="center"/>
        </w:pPr>
        <w:r>
          <w:fldChar w:fldCharType="begin"/>
        </w:r>
        <w:r>
          <w:instrText>PAGE   \* MERGEFORMAT</w:instrText>
        </w:r>
        <w:r>
          <w:fldChar w:fldCharType="separate"/>
        </w:r>
        <w:r>
          <w:rPr>
            <w:lang w:val="ko-KR" w:eastAsia="ko-KR"/>
          </w:rPr>
          <w:t>2</w:t>
        </w:r>
        <w:r>
          <w:fldChar w:fldCharType="end"/>
        </w:r>
      </w:p>
    </w:sdtContent>
  </w:sdt>
  <w:p w14:paraId="775BE14C" w14:textId="77777777" w:rsidR="00FC63D6" w:rsidRDefault="00FC63D6">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CCF3" w14:textId="77777777" w:rsidR="00FC63D6" w:rsidRDefault="00FC63D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5D482" w14:textId="77777777" w:rsidR="00EC4740" w:rsidRDefault="00EC4740" w:rsidP="00556424">
      <w:r>
        <w:separator/>
      </w:r>
    </w:p>
  </w:footnote>
  <w:footnote w:type="continuationSeparator" w:id="0">
    <w:p w14:paraId="3D67E27F" w14:textId="77777777" w:rsidR="00EC4740" w:rsidRDefault="00EC4740" w:rsidP="00556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C0110" w14:textId="77777777" w:rsidR="00FC63D6" w:rsidRDefault="00FC63D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996DA" w14:textId="77777777" w:rsidR="00FC63D6" w:rsidRDefault="00FC63D6">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89B3D" w14:textId="77777777" w:rsidR="00FC63D6" w:rsidRDefault="00FC63D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B0FAF"/>
    <w:multiLevelType w:val="hybridMultilevel"/>
    <w:tmpl w:val="A2644806"/>
    <w:lvl w:ilvl="0" w:tplc="5DE20512">
      <w:start w:val="1"/>
      <w:numFmt w:val="decimal"/>
      <w:lvlText w:val="%1)"/>
      <w:lvlJc w:val="left"/>
      <w:pPr>
        <w:ind w:left="117" w:hanging="267"/>
      </w:pPr>
      <w:rPr>
        <w:rFonts w:ascii="Times New Roman" w:eastAsia="Times New Roman" w:hAnsi="Times New Roman" w:cs="Times New Roman" w:hint="default"/>
        <w:w w:val="99"/>
        <w:sz w:val="24"/>
        <w:szCs w:val="24"/>
        <w:lang w:val="fr-FR" w:eastAsia="fr-FR" w:bidi="fr-FR"/>
      </w:rPr>
    </w:lvl>
    <w:lvl w:ilvl="1" w:tplc="C38EDBC0">
      <w:numFmt w:val="bullet"/>
      <w:lvlText w:val="•"/>
      <w:lvlJc w:val="left"/>
      <w:pPr>
        <w:ind w:left="1038" w:hanging="267"/>
      </w:pPr>
      <w:rPr>
        <w:rFonts w:hint="default"/>
        <w:lang w:val="fr-FR" w:eastAsia="fr-FR" w:bidi="fr-FR"/>
      </w:rPr>
    </w:lvl>
    <w:lvl w:ilvl="2" w:tplc="00B80F76">
      <w:numFmt w:val="bullet"/>
      <w:lvlText w:val="•"/>
      <w:lvlJc w:val="left"/>
      <w:pPr>
        <w:ind w:left="1957" w:hanging="267"/>
      </w:pPr>
      <w:rPr>
        <w:rFonts w:hint="default"/>
        <w:lang w:val="fr-FR" w:eastAsia="fr-FR" w:bidi="fr-FR"/>
      </w:rPr>
    </w:lvl>
    <w:lvl w:ilvl="3" w:tplc="82FC9840">
      <w:numFmt w:val="bullet"/>
      <w:lvlText w:val="•"/>
      <w:lvlJc w:val="left"/>
      <w:pPr>
        <w:ind w:left="2875" w:hanging="267"/>
      </w:pPr>
      <w:rPr>
        <w:rFonts w:hint="default"/>
        <w:lang w:val="fr-FR" w:eastAsia="fr-FR" w:bidi="fr-FR"/>
      </w:rPr>
    </w:lvl>
    <w:lvl w:ilvl="4" w:tplc="61765E8A">
      <w:numFmt w:val="bullet"/>
      <w:lvlText w:val="•"/>
      <w:lvlJc w:val="left"/>
      <w:pPr>
        <w:ind w:left="3794" w:hanging="267"/>
      </w:pPr>
      <w:rPr>
        <w:rFonts w:hint="default"/>
        <w:lang w:val="fr-FR" w:eastAsia="fr-FR" w:bidi="fr-FR"/>
      </w:rPr>
    </w:lvl>
    <w:lvl w:ilvl="5" w:tplc="61BA7940">
      <w:numFmt w:val="bullet"/>
      <w:lvlText w:val="•"/>
      <w:lvlJc w:val="left"/>
      <w:pPr>
        <w:ind w:left="4713" w:hanging="267"/>
      </w:pPr>
      <w:rPr>
        <w:rFonts w:hint="default"/>
        <w:lang w:val="fr-FR" w:eastAsia="fr-FR" w:bidi="fr-FR"/>
      </w:rPr>
    </w:lvl>
    <w:lvl w:ilvl="6" w:tplc="31781D40">
      <w:numFmt w:val="bullet"/>
      <w:lvlText w:val="•"/>
      <w:lvlJc w:val="left"/>
      <w:pPr>
        <w:ind w:left="5631" w:hanging="267"/>
      </w:pPr>
      <w:rPr>
        <w:rFonts w:hint="default"/>
        <w:lang w:val="fr-FR" w:eastAsia="fr-FR" w:bidi="fr-FR"/>
      </w:rPr>
    </w:lvl>
    <w:lvl w:ilvl="7" w:tplc="A0B02EB4">
      <w:numFmt w:val="bullet"/>
      <w:lvlText w:val="•"/>
      <w:lvlJc w:val="left"/>
      <w:pPr>
        <w:ind w:left="6550" w:hanging="267"/>
      </w:pPr>
      <w:rPr>
        <w:rFonts w:hint="default"/>
        <w:lang w:val="fr-FR" w:eastAsia="fr-FR" w:bidi="fr-FR"/>
      </w:rPr>
    </w:lvl>
    <w:lvl w:ilvl="8" w:tplc="1982D54A">
      <w:numFmt w:val="bullet"/>
      <w:lvlText w:val="•"/>
      <w:lvlJc w:val="left"/>
      <w:pPr>
        <w:ind w:left="7469" w:hanging="267"/>
      </w:pPr>
      <w:rPr>
        <w:rFonts w:hint="default"/>
        <w:lang w:val="fr-FR" w:eastAsia="fr-FR" w:bidi="fr-FR"/>
      </w:rPr>
    </w:lvl>
  </w:abstractNum>
  <w:abstractNum w:abstractNumId="1" w15:restartNumberingAfterBreak="0">
    <w:nsid w:val="0CDC7BC5"/>
    <w:multiLevelType w:val="hybridMultilevel"/>
    <w:tmpl w:val="8098A88E"/>
    <w:lvl w:ilvl="0" w:tplc="1E04EC6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295B4443"/>
    <w:multiLevelType w:val="hybridMultilevel"/>
    <w:tmpl w:val="FE42B2B8"/>
    <w:lvl w:ilvl="0" w:tplc="916C7DC2">
      <w:start w:val="1"/>
      <w:numFmt w:val="decimal"/>
      <w:lvlText w:val="%1."/>
      <w:lvlJc w:val="left"/>
      <w:pPr>
        <w:ind w:left="580" w:hanging="360"/>
      </w:pPr>
      <w:rPr>
        <w:rFonts w:hint="default"/>
      </w:rPr>
    </w:lvl>
    <w:lvl w:ilvl="1" w:tplc="04090019" w:tentative="1">
      <w:start w:val="1"/>
      <w:numFmt w:val="upperLetter"/>
      <w:lvlText w:val="%2."/>
      <w:lvlJc w:val="left"/>
      <w:pPr>
        <w:ind w:left="1020" w:hanging="400"/>
      </w:pPr>
    </w:lvl>
    <w:lvl w:ilvl="2" w:tplc="0409001B" w:tentative="1">
      <w:start w:val="1"/>
      <w:numFmt w:val="lowerRoman"/>
      <w:lvlText w:val="%3."/>
      <w:lvlJc w:val="right"/>
      <w:pPr>
        <w:ind w:left="1420" w:hanging="400"/>
      </w:pPr>
    </w:lvl>
    <w:lvl w:ilvl="3" w:tplc="0409000F" w:tentative="1">
      <w:start w:val="1"/>
      <w:numFmt w:val="decimal"/>
      <w:lvlText w:val="%4."/>
      <w:lvlJc w:val="left"/>
      <w:pPr>
        <w:ind w:left="1820" w:hanging="400"/>
      </w:pPr>
    </w:lvl>
    <w:lvl w:ilvl="4" w:tplc="04090019" w:tentative="1">
      <w:start w:val="1"/>
      <w:numFmt w:val="upperLetter"/>
      <w:lvlText w:val="%5."/>
      <w:lvlJc w:val="left"/>
      <w:pPr>
        <w:ind w:left="2220" w:hanging="400"/>
      </w:pPr>
    </w:lvl>
    <w:lvl w:ilvl="5" w:tplc="0409001B" w:tentative="1">
      <w:start w:val="1"/>
      <w:numFmt w:val="lowerRoman"/>
      <w:lvlText w:val="%6."/>
      <w:lvlJc w:val="right"/>
      <w:pPr>
        <w:ind w:left="2620" w:hanging="400"/>
      </w:pPr>
    </w:lvl>
    <w:lvl w:ilvl="6" w:tplc="0409000F" w:tentative="1">
      <w:start w:val="1"/>
      <w:numFmt w:val="decimal"/>
      <w:lvlText w:val="%7."/>
      <w:lvlJc w:val="left"/>
      <w:pPr>
        <w:ind w:left="3020" w:hanging="400"/>
      </w:pPr>
    </w:lvl>
    <w:lvl w:ilvl="7" w:tplc="04090019" w:tentative="1">
      <w:start w:val="1"/>
      <w:numFmt w:val="upperLetter"/>
      <w:lvlText w:val="%8."/>
      <w:lvlJc w:val="left"/>
      <w:pPr>
        <w:ind w:left="3420" w:hanging="400"/>
      </w:pPr>
    </w:lvl>
    <w:lvl w:ilvl="8" w:tplc="0409001B" w:tentative="1">
      <w:start w:val="1"/>
      <w:numFmt w:val="lowerRoman"/>
      <w:lvlText w:val="%9."/>
      <w:lvlJc w:val="right"/>
      <w:pPr>
        <w:ind w:left="3820" w:hanging="400"/>
      </w:pPr>
    </w:lvl>
  </w:abstractNum>
  <w:abstractNum w:abstractNumId="3" w15:restartNumberingAfterBreak="0">
    <w:nsid w:val="52C753BE"/>
    <w:multiLevelType w:val="hybridMultilevel"/>
    <w:tmpl w:val="F8DCB314"/>
    <w:lvl w:ilvl="0" w:tplc="CB7CD788">
      <w:start w:val="1"/>
      <w:numFmt w:val="decimal"/>
      <w:lvlText w:val="%1."/>
      <w:lvlJc w:val="left"/>
      <w:pPr>
        <w:ind w:left="411" w:hanging="360"/>
      </w:pPr>
      <w:rPr>
        <w:rFonts w:hint="default"/>
      </w:rPr>
    </w:lvl>
    <w:lvl w:ilvl="1" w:tplc="04090019" w:tentative="1">
      <w:start w:val="1"/>
      <w:numFmt w:val="upperLetter"/>
      <w:lvlText w:val="%2."/>
      <w:lvlJc w:val="left"/>
      <w:pPr>
        <w:ind w:left="851" w:hanging="400"/>
      </w:pPr>
    </w:lvl>
    <w:lvl w:ilvl="2" w:tplc="0409001B" w:tentative="1">
      <w:start w:val="1"/>
      <w:numFmt w:val="lowerRoman"/>
      <w:lvlText w:val="%3."/>
      <w:lvlJc w:val="right"/>
      <w:pPr>
        <w:ind w:left="1251" w:hanging="400"/>
      </w:pPr>
    </w:lvl>
    <w:lvl w:ilvl="3" w:tplc="0409000F" w:tentative="1">
      <w:start w:val="1"/>
      <w:numFmt w:val="decimal"/>
      <w:lvlText w:val="%4."/>
      <w:lvlJc w:val="left"/>
      <w:pPr>
        <w:ind w:left="1651" w:hanging="400"/>
      </w:pPr>
    </w:lvl>
    <w:lvl w:ilvl="4" w:tplc="04090019" w:tentative="1">
      <w:start w:val="1"/>
      <w:numFmt w:val="upperLetter"/>
      <w:lvlText w:val="%5."/>
      <w:lvlJc w:val="left"/>
      <w:pPr>
        <w:ind w:left="2051" w:hanging="400"/>
      </w:pPr>
    </w:lvl>
    <w:lvl w:ilvl="5" w:tplc="0409001B" w:tentative="1">
      <w:start w:val="1"/>
      <w:numFmt w:val="lowerRoman"/>
      <w:lvlText w:val="%6."/>
      <w:lvlJc w:val="right"/>
      <w:pPr>
        <w:ind w:left="2451" w:hanging="400"/>
      </w:pPr>
    </w:lvl>
    <w:lvl w:ilvl="6" w:tplc="0409000F" w:tentative="1">
      <w:start w:val="1"/>
      <w:numFmt w:val="decimal"/>
      <w:lvlText w:val="%7."/>
      <w:lvlJc w:val="left"/>
      <w:pPr>
        <w:ind w:left="2851" w:hanging="400"/>
      </w:pPr>
    </w:lvl>
    <w:lvl w:ilvl="7" w:tplc="04090019" w:tentative="1">
      <w:start w:val="1"/>
      <w:numFmt w:val="upperLetter"/>
      <w:lvlText w:val="%8."/>
      <w:lvlJc w:val="left"/>
      <w:pPr>
        <w:ind w:left="3251" w:hanging="400"/>
      </w:pPr>
    </w:lvl>
    <w:lvl w:ilvl="8" w:tplc="0409001B" w:tentative="1">
      <w:start w:val="1"/>
      <w:numFmt w:val="lowerRoman"/>
      <w:lvlText w:val="%9."/>
      <w:lvlJc w:val="right"/>
      <w:pPr>
        <w:ind w:left="3651" w:hanging="400"/>
      </w:pPr>
    </w:lvl>
  </w:abstractNum>
  <w:abstractNum w:abstractNumId="4" w15:restartNumberingAfterBreak="0">
    <w:nsid w:val="56262A0B"/>
    <w:multiLevelType w:val="hybridMultilevel"/>
    <w:tmpl w:val="5B146926"/>
    <w:lvl w:ilvl="0" w:tplc="3F6A17AA">
      <w:start w:val="1"/>
      <w:numFmt w:val="decimal"/>
      <w:lvlText w:val="%1"/>
      <w:lvlJc w:val="left"/>
      <w:pPr>
        <w:ind w:left="117" w:hanging="202"/>
      </w:pPr>
      <w:rPr>
        <w:rFonts w:ascii="Times New Roman" w:eastAsia="Times New Roman" w:hAnsi="Times New Roman" w:cs="Times New Roman" w:hint="default"/>
        <w:w w:val="100"/>
        <w:sz w:val="24"/>
        <w:szCs w:val="24"/>
        <w:lang w:val="fr-FR" w:eastAsia="fr-FR" w:bidi="fr-FR"/>
      </w:rPr>
    </w:lvl>
    <w:lvl w:ilvl="1" w:tplc="2B3CF636">
      <w:numFmt w:val="bullet"/>
      <w:lvlText w:val="•"/>
      <w:lvlJc w:val="left"/>
      <w:pPr>
        <w:ind w:left="1038" w:hanging="202"/>
      </w:pPr>
      <w:rPr>
        <w:rFonts w:hint="default"/>
        <w:lang w:val="fr-FR" w:eastAsia="fr-FR" w:bidi="fr-FR"/>
      </w:rPr>
    </w:lvl>
    <w:lvl w:ilvl="2" w:tplc="FBCA2BF6">
      <w:numFmt w:val="bullet"/>
      <w:lvlText w:val="•"/>
      <w:lvlJc w:val="left"/>
      <w:pPr>
        <w:ind w:left="1957" w:hanging="202"/>
      </w:pPr>
      <w:rPr>
        <w:rFonts w:hint="default"/>
        <w:lang w:val="fr-FR" w:eastAsia="fr-FR" w:bidi="fr-FR"/>
      </w:rPr>
    </w:lvl>
    <w:lvl w:ilvl="3" w:tplc="D6DE7BCA">
      <w:numFmt w:val="bullet"/>
      <w:lvlText w:val="•"/>
      <w:lvlJc w:val="left"/>
      <w:pPr>
        <w:ind w:left="2875" w:hanging="202"/>
      </w:pPr>
      <w:rPr>
        <w:rFonts w:hint="default"/>
        <w:lang w:val="fr-FR" w:eastAsia="fr-FR" w:bidi="fr-FR"/>
      </w:rPr>
    </w:lvl>
    <w:lvl w:ilvl="4" w:tplc="85F8F75A">
      <w:numFmt w:val="bullet"/>
      <w:lvlText w:val="•"/>
      <w:lvlJc w:val="left"/>
      <w:pPr>
        <w:ind w:left="3794" w:hanging="202"/>
      </w:pPr>
      <w:rPr>
        <w:rFonts w:hint="default"/>
        <w:lang w:val="fr-FR" w:eastAsia="fr-FR" w:bidi="fr-FR"/>
      </w:rPr>
    </w:lvl>
    <w:lvl w:ilvl="5" w:tplc="EACC1600">
      <w:numFmt w:val="bullet"/>
      <w:lvlText w:val="•"/>
      <w:lvlJc w:val="left"/>
      <w:pPr>
        <w:ind w:left="4713" w:hanging="202"/>
      </w:pPr>
      <w:rPr>
        <w:rFonts w:hint="default"/>
        <w:lang w:val="fr-FR" w:eastAsia="fr-FR" w:bidi="fr-FR"/>
      </w:rPr>
    </w:lvl>
    <w:lvl w:ilvl="6" w:tplc="6C58D918">
      <w:numFmt w:val="bullet"/>
      <w:lvlText w:val="•"/>
      <w:lvlJc w:val="left"/>
      <w:pPr>
        <w:ind w:left="5631" w:hanging="202"/>
      </w:pPr>
      <w:rPr>
        <w:rFonts w:hint="default"/>
        <w:lang w:val="fr-FR" w:eastAsia="fr-FR" w:bidi="fr-FR"/>
      </w:rPr>
    </w:lvl>
    <w:lvl w:ilvl="7" w:tplc="2510519C">
      <w:numFmt w:val="bullet"/>
      <w:lvlText w:val="•"/>
      <w:lvlJc w:val="left"/>
      <w:pPr>
        <w:ind w:left="6550" w:hanging="202"/>
      </w:pPr>
      <w:rPr>
        <w:rFonts w:hint="default"/>
        <w:lang w:val="fr-FR" w:eastAsia="fr-FR" w:bidi="fr-FR"/>
      </w:rPr>
    </w:lvl>
    <w:lvl w:ilvl="8" w:tplc="248EA0EA">
      <w:numFmt w:val="bullet"/>
      <w:lvlText w:val="•"/>
      <w:lvlJc w:val="left"/>
      <w:pPr>
        <w:ind w:left="7469" w:hanging="202"/>
      </w:pPr>
      <w:rPr>
        <w:rFonts w:hint="default"/>
        <w:lang w:val="fr-FR" w:eastAsia="fr-FR" w:bidi="fr-FR"/>
      </w:rPr>
    </w:lvl>
  </w:abstractNum>
  <w:abstractNum w:abstractNumId="5" w15:restartNumberingAfterBreak="0">
    <w:nsid w:val="64667B66"/>
    <w:multiLevelType w:val="hybridMultilevel"/>
    <w:tmpl w:val="7452E7BC"/>
    <w:lvl w:ilvl="0" w:tplc="97145654">
      <w:start w:val="1"/>
      <w:numFmt w:val="decimal"/>
      <w:lvlText w:val="%1-"/>
      <w:lvlJc w:val="left"/>
      <w:pPr>
        <w:ind w:left="117" w:hanging="202"/>
      </w:pPr>
      <w:rPr>
        <w:rFonts w:ascii="Times New Roman" w:eastAsia="Times New Roman" w:hAnsi="Times New Roman" w:cs="Times New Roman" w:hint="default"/>
        <w:w w:val="100"/>
        <w:sz w:val="22"/>
        <w:szCs w:val="22"/>
        <w:lang w:val="fr-FR" w:eastAsia="fr-FR" w:bidi="fr-FR"/>
      </w:rPr>
    </w:lvl>
    <w:lvl w:ilvl="1" w:tplc="6E8EC646">
      <w:numFmt w:val="bullet"/>
      <w:lvlText w:val="•"/>
      <w:lvlJc w:val="left"/>
      <w:pPr>
        <w:ind w:left="1038" w:hanging="202"/>
      </w:pPr>
      <w:rPr>
        <w:rFonts w:hint="default"/>
        <w:lang w:val="fr-FR" w:eastAsia="fr-FR" w:bidi="fr-FR"/>
      </w:rPr>
    </w:lvl>
    <w:lvl w:ilvl="2" w:tplc="109C82F8">
      <w:numFmt w:val="bullet"/>
      <w:lvlText w:val="•"/>
      <w:lvlJc w:val="left"/>
      <w:pPr>
        <w:ind w:left="1957" w:hanging="202"/>
      </w:pPr>
      <w:rPr>
        <w:rFonts w:hint="default"/>
        <w:lang w:val="fr-FR" w:eastAsia="fr-FR" w:bidi="fr-FR"/>
      </w:rPr>
    </w:lvl>
    <w:lvl w:ilvl="3" w:tplc="F2949B28">
      <w:numFmt w:val="bullet"/>
      <w:lvlText w:val="•"/>
      <w:lvlJc w:val="left"/>
      <w:pPr>
        <w:ind w:left="2875" w:hanging="202"/>
      </w:pPr>
      <w:rPr>
        <w:rFonts w:hint="default"/>
        <w:lang w:val="fr-FR" w:eastAsia="fr-FR" w:bidi="fr-FR"/>
      </w:rPr>
    </w:lvl>
    <w:lvl w:ilvl="4" w:tplc="C216571E">
      <w:numFmt w:val="bullet"/>
      <w:lvlText w:val="•"/>
      <w:lvlJc w:val="left"/>
      <w:pPr>
        <w:ind w:left="3794" w:hanging="202"/>
      </w:pPr>
      <w:rPr>
        <w:rFonts w:hint="default"/>
        <w:lang w:val="fr-FR" w:eastAsia="fr-FR" w:bidi="fr-FR"/>
      </w:rPr>
    </w:lvl>
    <w:lvl w:ilvl="5" w:tplc="865C0916">
      <w:numFmt w:val="bullet"/>
      <w:lvlText w:val="•"/>
      <w:lvlJc w:val="left"/>
      <w:pPr>
        <w:ind w:left="4713" w:hanging="202"/>
      </w:pPr>
      <w:rPr>
        <w:rFonts w:hint="default"/>
        <w:lang w:val="fr-FR" w:eastAsia="fr-FR" w:bidi="fr-FR"/>
      </w:rPr>
    </w:lvl>
    <w:lvl w:ilvl="6" w:tplc="F368656A">
      <w:numFmt w:val="bullet"/>
      <w:lvlText w:val="•"/>
      <w:lvlJc w:val="left"/>
      <w:pPr>
        <w:ind w:left="5631" w:hanging="202"/>
      </w:pPr>
      <w:rPr>
        <w:rFonts w:hint="default"/>
        <w:lang w:val="fr-FR" w:eastAsia="fr-FR" w:bidi="fr-FR"/>
      </w:rPr>
    </w:lvl>
    <w:lvl w:ilvl="7" w:tplc="22A80F3A">
      <w:numFmt w:val="bullet"/>
      <w:lvlText w:val="•"/>
      <w:lvlJc w:val="left"/>
      <w:pPr>
        <w:ind w:left="6550" w:hanging="202"/>
      </w:pPr>
      <w:rPr>
        <w:rFonts w:hint="default"/>
        <w:lang w:val="fr-FR" w:eastAsia="fr-FR" w:bidi="fr-FR"/>
      </w:rPr>
    </w:lvl>
    <w:lvl w:ilvl="8" w:tplc="9D067016">
      <w:numFmt w:val="bullet"/>
      <w:lvlText w:val="•"/>
      <w:lvlJc w:val="left"/>
      <w:pPr>
        <w:ind w:left="7469" w:hanging="202"/>
      </w:pPr>
      <w:rPr>
        <w:rFonts w:hint="default"/>
        <w:lang w:val="fr-FR" w:eastAsia="fr-FR" w:bidi="fr-FR"/>
      </w:rPr>
    </w:lvl>
  </w:abstractNum>
  <w:abstractNum w:abstractNumId="6" w15:restartNumberingAfterBreak="0">
    <w:nsid w:val="71A645E4"/>
    <w:multiLevelType w:val="hybridMultilevel"/>
    <w:tmpl w:val="EAF41F9A"/>
    <w:lvl w:ilvl="0" w:tplc="D4F8B142">
      <w:start w:val="1"/>
      <w:numFmt w:val="decimal"/>
      <w:lvlText w:val="%1-"/>
      <w:lvlJc w:val="left"/>
      <w:pPr>
        <w:ind w:left="117" w:hanging="286"/>
      </w:pPr>
      <w:rPr>
        <w:rFonts w:ascii="Times New Roman" w:eastAsia="Times New Roman" w:hAnsi="Times New Roman" w:cs="Times New Roman" w:hint="default"/>
        <w:w w:val="100"/>
        <w:sz w:val="24"/>
        <w:szCs w:val="24"/>
        <w:lang w:val="fr-FR" w:eastAsia="fr-FR" w:bidi="fr-FR"/>
      </w:rPr>
    </w:lvl>
    <w:lvl w:ilvl="1" w:tplc="A98A97DC">
      <w:numFmt w:val="bullet"/>
      <w:lvlText w:val="•"/>
      <w:lvlJc w:val="left"/>
      <w:pPr>
        <w:ind w:left="1038" w:hanging="286"/>
      </w:pPr>
      <w:rPr>
        <w:rFonts w:hint="default"/>
        <w:lang w:val="fr-FR" w:eastAsia="fr-FR" w:bidi="fr-FR"/>
      </w:rPr>
    </w:lvl>
    <w:lvl w:ilvl="2" w:tplc="59B87E46">
      <w:numFmt w:val="bullet"/>
      <w:lvlText w:val="•"/>
      <w:lvlJc w:val="left"/>
      <w:pPr>
        <w:ind w:left="1957" w:hanging="286"/>
      </w:pPr>
      <w:rPr>
        <w:rFonts w:hint="default"/>
        <w:lang w:val="fr-FR" w:eastAsia="fr-FR" w:bidi="fr-FR"/>
      </w:rPr>
    </w:lvl>
    <w:lvl w:ilvl="3" w:tplc="AAA40740">
      <w:numFmt w:val="bullet"/>
      <w:lvlText w:val="•"/>
      <w:lvlJc w:val="left"/>
      <w:pPr>
        <w:ind w:left="2875" w:hanging="286"/>
      </w:pPr>
      <w:rPr>
        <w:rFonts w:hint="default"/>
        <w:lang w:val="fr-FR" w:eastAsia="fr-FR" w:bidi="fr-FR"/>
      </w:rPr>
    </w:lvl>
    <w:lvl w:ilvl="4" w:tplc="A342AFCE">
      <w:numFmt w:val="bullet"/>
      <w:lvlText w:val="•"/>
      <w:lvlJc w:val="left"/>
      <w:pPr>
        <w:ind w:left="3794" w:hanging="286"/>
      </w:pPr>
      <w:rPr>
        <w:rFonts w:hint="default"/>
        <w:lang w:val="fr-FR" w:eastAsia="fr-FR" w:bidi="fr-FR"/>
      </w:rPr>
    </w:lvl>
    <w:lvl w:ilvl="5" w:tplc="FF4C8F84">
      <w:numFmt w:val="bullet"/>
      <w:lvlText w:val="•"/>
      <w:lvlJc w:val="left"/>
      <w:pPr>
        <w:ind w:left="4713" w:hanging="286"/>
      </w:pPr>
      <w:rPr>
        <w:rFonts w:hint="default"/>
        <w:lang w:val="fr-FR" w:eastAsia="fr-FR" w:bidi="fr-FR"/>
      </w:rPr>
    </w:lvl>
    <w:lvl w:ilvl="6" w:tplc="37AAFD54">
      <w:numFmt w:val="bullet"/>
      <w:lvlText w:val="•"/>
      <w:lvlJc w:val="left"/>
      <w:pPr>
        <w:ind w:left="5631" w:hanging="286"/>
      </w:pPr>
      <w:rPr>
        <w:rFonts w:hint="default"/>
        <w:lang w:val="fr-FR" w:eastAsia="fr-FR" w:bidi="fr-FR"/>
      </w:rPr>
    </w:lvl>
    <w:lvl w:ilvl="7" w:tplc="1298B0B8">
      <w:numFmt w:val="bullet"/>
      <w:lvlText w:val="•"/>
      <w:lvlJc w:val="left"/>
      <w:pPr>
        <w:ind w:left="6550" w:hanging="286"/>
      </w:pPr>
      <w:rPr>
        <w:rFonts w:hint="default"/>
        <w:lang w:val="fr-FR" w:eastAsia="fr-FR" w:bidi="fr-FR"/>
      </w:rPr>
    </w:lvl>
    <w:lvl w:ilvl="8" w:tplc="21669FBE">
      <w:numFmt w:val="bullet"/>
      <w:lvlText w:val="•"/>
      <w:lvlJc w:val="left"/>
      <w:pPr>
        <w:ind w:left="7469" w:hanging="286"/>
      </w:pPr>
      <w:rPr>
        <w:rFonts w:hint="default"/>
        <w:lang w:val="fr-FR" w:eastAsia="fr-FR" w:bidi="fr-FR"/>
      </w:rPr>
    </w:lvl>
  </w:abstractNum>
  <w:abstractNum w:abstractNumId="7" w15:restartNumberingAfterBreak="0">
    <w:nsid w:val="7C5E6951"/>
    <w:multiLevelType w:val="hybridMultilevel"/>
    <w:tmpl w:val="34A2AE06"/>
    <w:lvl w:ilvl="0" w:tplc="BC34CC6E">
      <w:numFmt w:val="bullet"/>
      <w:lvlText w:val="-"/>
      <w:lvlJc w:val="left"/>
      <w:pPr>
        <w:ind w:left="117" w:hanging="141"/>
      </w:pPr>
      <w:rPr>
        <w:rFonts w:ascii="Times New Roman" w:eastAsia="Times New Roman" w:hAnsi="Times New Roman" w:cs="Times New Roman" w:hint="default"/>
        <w:spacing w:val="-2"/>
        <w:w w:val="99"/>
        <w:sz w:val="24"/>
        <w:szCs w:val="24"/>
        <w:lang w:val="fr-FR" w:eastAsia="fr-FR" w:bidi="fr-FR"/>
      </w:rPr>
    </w:lvl>
    <w:lvl w:ilvl="1" w:tplc="2A3ED428">
      <w:numFmt w:val="bullet"/>
      <w:lvlText w:val="•"/>
      <w:lvlJc w:val="left"/>
      <w:pPr>
        <w:ind w:left="1038" w:hanging="141"/>
      </w:pPr>
      <w:rPr>
        <w:rFonts w:hint="default"/>
        <w:lang w:val="fr-FR" w:eastAsia="fr-FR" w:bidi="fr-FR"/>
      </w:rPr>
    </w:lvl>
    <w:lvl w:ilvl="2" w:tplc="A7D880FA">
      <w:numFmt w:val="bullet"/>
      <w:lvlText w:val="•"/>
      <w:lvlJc w:val="left"/>
      <w:pPr>
        <w:ind w:left="1957" w:hanging="141"/>
      </w:pPr>
      <w:rPr>
        <w:rFonts w:hint="default"/>
        <w:lang w:val="fr-FR" w:eastAsia="fr-FR" w:bidi="fr-FR"/>
      </w:rPr>
    </w:lvl>
    <w:lvl w:ilvl="3" w:tplc="5ACE20EA">
      <w:numFmt w:val="bullet"/>
      <w:lvlText w:val="•"/>
      <w:lvlJc w:val="left"/>
      <w:pPr>
        <w:ind w:left="2875" w:hanging="141"/>
      </w:pPr>
      <w:rPr>
        <w:rFonts w:hint="default"/>
        <w:lang w:val="fr-FR" w:eastAsia="fr-FR" w:bidi="fr-FR"/>
      </w:rPr>
    </w:lvl>
    <w:lvl w:ilvl="4" w:tplc="12B4F0A6">
      <w:numFmt w:val="bullet"/>
      <w:lvlText w:val="•"/>
      <w:lvlJc w:val="left"/>
      <w:pPr>
        <w:ind w:left="3794" w:hanging="141"/>
      </w:pPr>
      <w:rPr>
        <w:rFonts w:hint="default"/>
        <w:lang w:val="fr-FR" w:eastAsia="fr-FR" w:bidi="fr-FR"/>
      </w:rPr>
    </w:lvl>
    <w:lvl w:ilvl="5" w:tplc="D1E2538A">
      <w:numFmt w:val="bullet"/>
      <w:lvlText w:val="•"/>
      <w:lvlJc w:val="left"/>
      <w:pPr>
        <w:ind w:left="4713" w:hanging="141"/>
      </w:pPr>
      <w:rPr>
        <w:rFonts w:hint="default"/>
        <w:lang w:val="fr-FR" w:eastAsia="fr-FR" w:bidi="fr-FR"/>
      </w:rPr>
    </w:lvl>
    <w:lvl w:ilvl="6" w:tplc="49E08156">
      <w:numFmt w:val="bullet"/>
      <w:lvlText w:val="•"/>
      <w:lvlJc w:val="left"/>
      <w:pPr>
        <w:ind w:left="5631" w:hanging="141"/>
      </w:pPr>
      <w:rPr>
        <w:rFonts w:hint="default"/>
        <w:lang w:val="fr-FR" w:eastAsia="fr-FR" w:bidi="fr-FR"/>
      </w:rPr>
    </w:lvl>
    <w:lvl w:ilvl="7" w:tplc="3148032A">
      <w:numFmt w:val="bullet"/>
      <w:lvlText w:val="•"/>
      <w:lvlJc w:val="left"/>
      <w:pPr>
        <w:ind w:left="6550" w:hanging="141"/>
      </w:pPr>
      <w:rPr>
        <w:rFonts w:hint="default"/>
        <w:lang w:val="fr-FR" w:eastAsia="fr-FR" w:bidi="fr-FR"/>
      </w:rPr>
    </w:lvl>
    <w:lvl w:ilvl="8" w:tplc="C7A6CF34">
      <w:numFmt w:val="bullet"/>
      <w:lvlText w:val="•"/>
      <w:lvlJc w:val="left"/>
      <w:pPr>
        <w:ind w:left="7469" w:hanging="141"/>
      </w:pPr>
      <w:rPr>
        <w:rFonts w:hint="default"/>
        <w:lang w:val="fr-FR" w:eastAsia="fr-FR" w:bidi="fr-FR"/>
      </w:rPr>
    </w:lvl>
  </w:abstractNum>
  <w:num w:numId="1" w16cid:durableId="882450528">
    <w:abstractNumId w:val="0"/>
  </w:num>
  <w:num w:numId="2" w16cid:durableId="1048995169">
    <w:abstractNumId w:val="7"/>
  </w:num>
  <w:num w:numId="3" w16cid:durableId="678851417">
    <w:abstractNumId w:val="4"/>
  </w:num>
  <w:num w:numId="4" w16cid:durableId="1199195182">
    <w:abstractNumId w:val="6"/>
  </w:num>
  <w:num w:numId="5" w16cid:durableId="856231853">
    <w:abstractNumId w:val="5"/>
  </w:num>
  <w:num w:numId="6" w16cid:durableId="996153402">
    <w:abstractNumId w:val="1"/>
  </w:num>
  <w:num w:numId="7" w16cid:durableId="865606693">
    <w:abstractNumId w:val="3"/>
  </w:num>
  <w:num w:numId="8" w16cid:durableId="2069302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98A"/>
    <w:rsid w:val="000338C3"/>
    <w:rsid w:val="0005161B"/>
    <w:rsid w:val="00052BC9"/>
    <w:rsid w:val="00056B91"/>
    <w:rsid w:val="00063989"/>
    <w:rsid w:val="00064012"/>
    <w:rsid w:val="0006425E"/>
    <w:rsid w:val="00077667"/>
    <w:rsid w:val="000B063A"/>
    <w:rsid w:val="000D0F6B"/>
    <w:rsid w:val="00103FCA"/>
    <w:rsid w:val="00111C68"/>
    <w:rsid w:val="00126079"/>
    <w:rsid w:val="001320E7"/>
    <w:rsid w:val="001414DB"/>
    <w:rsid w:val="0014642B"/>
    <w:rsid w:val="00165309"/>
    <w:rsid w:val="00182E73"/>
    <w:rsid w:val="001C6BDE"/>
    <w:rsid w:val="001D6C47"/>
    <w:rsid w:val="001F6C7C"/>
    <w:rsid w:val="00216DF9"/>
    <w:rsid w:val="00237F73"/>
    <w:rsid w:val="00271868"/>
    <w:rsid w:val="00285358"/>
    <w:rsid w:val="002A3933"/>
    <w:rsid w:val="002B5CFF"/>
    <w:rsid w:val="002B69D7"/>
    <w:rsid w:val="002C40B2"/>
    <w:rsid w:val="002C5502"/>
    <w:rsid w:val="002C64C1"/>
    <w:rsid w:val="002D46E2"/>
    <w:rsid w:val="00315276"/>
    <w:rsid w:val="00337C27"/>
    <w:rsid w:val="003528B4"/>
    <w:rsid w:val="0036624F"/>
    <w:rsid w:val="00383E53"/>
    <w:rsid w:val="0038696A"/>
    <w:rsid w:val="003907E8"/>
    <w:rsid w:val="003D5FC8"/>
    <w:rsid w:val="003E04E3"/>
    <w:rsid w:val="00411428"/>
    <w:rsid w:val="0042747E"/>
    <w:rsid w:val="00437943"/>
    <w:rsid w:val="004464CC"/>
    <w:rsid w:val="00494441"/>
    <w:rsid w:val="004A2E0D"/>
    <w:rsid w:val="004A311F"/>
    <w:rsid w:val="004C17F5"/>
    <w:rsid w:val="004C43D2"/>
    <w:rsid w:val="005041A1"/>
    <w:rsid w:val="005073A0"/>
    <w:rsid w:val="00510891"/>
    <w:rsid w:val="00523D7B"/>
    <w:rsid w:val="00554BC3"/>
    <w:rsid w:val="00556424"/>
    <w:rsid w:val="00567157"/>
    <w:rsid w:val="005755FA"/>
    <w:rsid w:val="0057621C"/>
    <w:rsid w:val="00586EC3"/>
    <w:rsid w:val="005A37D8"/>
    <w:rsid w:val="005C6299"/>
    <w:rsid w:val="005D0EB5"/>
    <w:rsid w:val="005D5B0D"/>
    <w:rsid w:val="005E4826"/>
    <w:rsid w:val="00616EDE"/>
    <w:rsid w:val="00623C3F"/>
    <w:rsid w:val="006249BD"/>
    <w:rsid w:val="00625F7F"/>
    <w:rsid w:val="006357C7"/>
    <w:rsid w:val="006413EA"/>
    <w:rsid w:val="00650ACB"/>
    <w:rsid w:val="006521F9"/>
    <w:rsid w:val="0066124E"/>
    <w:rsid w:val="00664E5D"/>
    <w:rsid w:val="0067298A"/>
    <w:rsid w:val="0067307A"/>
    <w:rsid w:val="006A1941"/>
    <w:rsid w:val="006C4057"/>
    <w:rsid w:val="006E3834"/>
    <w:rsid w:val="006F2D20"/>
    <w:rsid w:val="00701D4B"/>
    <w:rsid w:val="00706EFF"/>
    <w:rsid w:val="00710A9D"/>
    <w:rsid w:val="00711D4B"/>
    <w:rsid w:val="007356FB"/>
    <w:rsid w:val="007623EA"/>
    <w:rsid w:val="00770B1A"/>
    <w:rsid w:val="007853F3"/>
    <w:rsid w:val="00791898"/>
    <w:rsid w:val="00794D2F"/>
    <w:rsid w:val="007C2D2E"/>
    <w:rsid w:val="007C63D5"/>
    <w:rsid w:val="007D0D4A"/>
    <w:rsid w:val="007E0D73"/>
    <w:rsid w:val="007E340E"/>
    <w:rsid w:val="00862264"/>
    <w:rsid w:val="00892CF6"/>
    <w:rsid w:val="008A3215"/>
    <w:rsid w:val="008B461C"/>
    <w:rsid w:val="008C22D2"/>
    <w:rsid w:val="008C5726"/>
    <w:rsid w:val="008F1407"/>
    <w:rsid w:val="008F19B1"/>
    <w:rsid w:val="00914F44"/>
    <w:rsid w:val="00915FED"/>
    <w:rsid w:val="00930CC3"/>
    <w:rsid w:val="00930ECE"/>
    <w:rsid w:val="009410DC"/>
    <w:rsid w:val="00943C2B"/>
    <w:rsid w:val="00951D89"/>
    <w:rsid w:val="009538CA"/>
    <w:rsid w:val="00963BF4"/>
    <w:rsid w:val="00967CBF"/>
    <w:rsid w:val="00972BEF"/>
    <w:rsid w:val="0098003C"/>
    <w:rsid w:val="00982AF4"/>
    <w:rsid w:val="00990916"/>
    <w:rsid w:val="009A2B4E"/>
    <w:rsid w:val="00A262E0"/>
    <w:rsid w:val="00A376FC"/>
    <w:rsid w:val="00A45EEF"/>
    <w:rsid w:val="00A46CF4"/>
    <w:rsid w:val="00A5352B"/>
    <w:rsid w:val="00A75CEF"/>
    <w:rsid w:val="00AB375F"/>
    <w:rsid w:val="00AB79B5"/>
    <w:rsid w:val="00AD1F4F"/>
    <w:rsid w:val="00AD7E5E"/>
    <w:rsid w:val="00AE063B"/>
    <w:rsid w:val="00AF2875"/>
    <w:rsid w:val="00AF47A5"/>
    <w:rsid w:val="00B02086"/>
    <w:rsid w:val="00B04DA7"/>
    <w:rsid w:val="00B1105A"/>
    <w:rsid w:val="00B1658A"/>
    <w:rsid w:val="00B20A00"/>
    <w:rsid w:val="00B429CB"/>
    <w:rsid w:val="00B47038"/>
    <w:rsid w:val="00B71624"/>
    <w:rsid w:val="00B810F7"/>
    <w:rsid w:val="00B94AD7"/>
    <w:rsid w:val="00BB0F7F"/>
    <w:rsid w:val="00BB1C22"/>
    <w:rsid w:val="00BD75E2"/>
    <w:rsid w:val="00BE1952"/>
    <w:rsid w:val="00C002FC"/>
    <w:rsid w:val="00C32991"/>
    <w:rsid w:val="00C35739"/>
    <w:rsid w:val="00C537D5"/>
    <w:rsid w:val="00C54662"/>
    <w:rsid w:val="00C54D17"/>
    <w:rsid w:val="00C62F94"/>
    <w:rsid w:val="00C639F5"/>
    <w:rsid w:val="00C63B91"/>
    <w:rsid w:val="00C8383E"/>
    <w:rsid w:val="00CB3571"/>
    <w:rsid w:val="00CB42C2"/>
    <w:rsid w:val="00CC4D6B"/>
    <w:rsid w:val="00CE30FE"/>
    <w:rsid w:val="00D03D6C"/>
    <w:rsid w:val="00D31384"/>
    <w:rsid w:val="00D62B7E"/>
    <w:rsid w:val="00D645B5"/>
    <w:rsid w:val="00D738F7"/>
    <w:rsid w:val="00D85A9C"/>
    <w:rsid w:val="00DC42B0"/>
    <w:rsid w:val="00DE5267"/>
    <w:rsid w:val="00E406AB"/>
    <w:rsid w:val="00E46509"/>
    <w:rsid w:val="00E47E94"/>
    <w:rsid w:val="00E56F4B"/>
    <w:rsid w:val="00E71106"/>
    <w:rsid w:val="00E73D36"/>
    <w:rsid w:val="00E748C4"/>
    <w:rsid w:val="00E7755E"/>
    <w:rsid w:val="00E85283"/>
    <w:rsid w:val="00E93494"/>
    <w:rsid w:val="00E94BAF"/>
    <w:rsid w:val="00EC4740"/>
    <w:rsid w:val="00EC7B45"/>
    <w:rsid w:val="00EC7D1B"/>
    <w:rsid w:val="00ED0438"/>
    <w:rsid w:val="00ED5087"/>
    <w:rsid w:val="00ED67E4"/>
    <w:rsid w:val="00EF586C"/>
    <w:rsid w:val="00F250C4"/>
    <w:rsid w:val="00F400BF"/>
    <w:rsid w:val="00F50C15"/>
    <w:rsid w:val="00F82F48"/>
    <w:rsid w:val="00FA58EB"/>
    <w:rsid w:val="00FB199D"/>
    <w:rsid w:val="00FC63D6"/>
    <w:rsid w:val="00FE201A"/>
    <w:rsid w:val="00FE42B9"/>
    <w:rsid w:val="00FE6418"/>
    <w:rsid w:val="00FF2CF6"/>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CB566"/>
  <w15:chartTrackingRefBased/>
  <w15:docId w15:val="{7D689EFF-B4F0-4761-B180-9F44BA983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7298A"/>
    <w:pPr>
      <w:widowControl w:val="0"/>
      <w:autoSpaceDE w:val="0"/>
      <w:autoSpaceDN w:val="0"/>
      <w:spacing w:after="0" w:line="240" w:lineRule="auto"/>
    </w:pPr>
    <w:rPr>
      <w:rFonts w:ascii="Arial" w:eastAsia="Arial" w:hAnsi="Arial" w:cs="Arial"/>
      <w:lang w:val="en-US"/>
    </w:rPr>
  </w:style>
  <w:style w:type="paragraph" w:styleId="1">
    <w:name w:val="heading 1"/>
    <w:basedOn w:val="a"/>
    <w:link w:val="1Char"/>
    <w:uiPriority w:val="1"/>
    <w:qFormat/>
    <w:rsid w:val="0067298A"/>
    <w:pPr>
      <w:spacing w:before="1"/>
      <w:ind w:left="117"/>
      <w:outlineLvl w:val="0"/>
    </w:pPr>
    <w:rPr>
      <w:rFonts w:ascii="Times New Roman" w:eastAsia="Times New Roman" w:hAnsi="Times New Roman" w:cs="Times New Roman"/>
      <w:b/>
      <w:bCs/>
      <w:sz w:val="24"/>
      <w:szCs w:val="24"/>
      <w:lang w:val="fr-FR" w:eastAsia="fr-FR" w:bidi="fr-FR"/>
    </w:rPr>
  </w:style>
  <w:style w:type="paragraph" w:styleId="2">
    <w:name w:val="heading 2"/>
    <w:basedOn w:val="a"/>
    <w:link w:val="2Char"/>
    <w:uiPriority w:val="1"/>
    <w:qFormat/>
    <w:rsid w:val="0067298A"/>
    <w:pPr>
      <w:ind w:left="117" w:right="115"/>
      <w:jc w:val="both"/>
      <w:outlineLvl w:val="1"/>
    </w:pPr>
    <w:rPr>
      <w:rFonts w:ascii="Times New Roman" w:eastAsia="Times New Roman" w:hAnsi="Times New Roman" w:cs="Times New Roman"/>
      <w:b/>
      <w:bCs/>
      <w:i/>
      <w:sz w:val="24"/>
      <w:szCs w:val="24"/>
      <w:lang w:val="fr-FR" w:eastAsia="fr-FR" w:bidi="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67298A"/>
    <w:rPr>
      <w:sz w:val="24"/>
      <w:szCs w:val="24"/>
    </w:rPr>
  </w:style>
  <w:style w:type="character" w:customStyle="1" w:styleId="Char">
    <w:name w:val="본문 Char"/>
    <w:basedOn w:val="a0"/>
    <w:link w:val="a3"/>
    <w:uiPriority w:val="1"/>
    <w:rsid w:val="0067298A"/>
    <w:rPr>
      <w:rFonts w:ascii="Arial" w:eastAsia="Arial" w:hAnsi="Arial" w:cs="Arial"/>
      <w:sz w:val="24"/>
      <w:szCs w:val="24"/>
      <w:lang w:val="en-US"/>
    </w:rPr>
  </w:style>
  <w:style w:type="table" w:customStyle="1" w:styleId="TableNormal">
    <w:name w:val="Table Normal"/>
    <w:uiPriority w:val="2"/>
    <w:semiHidden/>
    <w:unhideWhenUsed/>
    <w:qFormat/>
    <w:rsid w:val="0067298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4">
    <w:name w:val="Hyperlink"/>
    <w:basedOn w:val="a0"/>
    <w:uiPriority w:val="99"/>
    <w:unhideWhenUsed/>
    <w:rsid w:val="0067298A"/>
    <w:rPr>
      <w:color w:val="0563C1" w:themeColor="hyperlink"/>
      <w:u w:val="single"/>
    </w:rPr>
  </w:style>
  <w:style w:type="character" w:customStyle="1" w:styleId="1Char">
    <w:name w:val="제목 1 Char"/>
    <w:basedOn w:val="a0"/>
    <w:link w:val="1"/>
    <w:uiPriority w:val="1"/>
    <w:rsid w:val="0067298A"/>
    <w:rPr>
      <w:rFonts w:ascii="Times New Roman" w:eastAsia="Times New Roman" w:hAnsi="Times New Roman" w:cs="Times New Roman"/>
      <w:b/>
      <w:bCs/>
      <w:sz w:val="24"/>
      <w:szCs w:val="24"/>
      <w:lang w:eastAsia="fr-FR" w:bidi="fr-FR"/>
    </w:rPr>
  </w:style>
  <w:style w:type="character" w:customStyle="1" w:styleId="2Char">
    <w:name w:val="제목 2 Char"/>
    <w:basedOn w:val="a0"/>
    <w:link w:val="2"/>
    <w:uiPriority w:val="1"/>
    <w:rsid w:val="0067298A"/>
    <w:rPr>
      <w:rFonts w:ascii="Times New Roman" w:eastAsia="Times New Roman" w:hAnsi="Times New Roman" w:cs="Times New Roman"/>
      <w:b/>
      <w:bCs/>
      <w:i/>
      <w:sz w:val="24"/>
      <w:szCs w:val="24"/>
      <w:lang w:eastAsia="fr-FR" w:bidi="fr-FR"/>
    </w:rPr>
  </w:style>
  <w:style w:type="paragraph" w:styleId="a5">
    <w:name w:val="List Paragraph"/>
    <w:basedOn w:val="a"/>
    <w:uiPriority w:val="1"/>
    <w:qFormat/>
    <w:rsid w:val="0067298A"/>
    <w:pPr>
      <w:ind w:left="117"/>
      <w:jc w:val="both"/>
    </w:pPr>
    <w:rPr>
      <w:rFonts w:ascii="Times New Roman" w:eastAsia="Times New Roman" w:hAnsi="Times New Roman" w:cs="Times New Roman"/>
      <w:lang w:val="fr-FR" w:eastAsia="fr-FR" w:bidi="fr-FR"/>
    </w:rPr>
  </w:style>
  <w:style w:type="paragraph" w:styleId="a6">
    <w:name w:val="header"/>
    <w:basedOn w:val="a"/>
    <w:link w:val="Char0"/>
    <w:uiPriority w:val="99"/>
    <w:unhideWhenUsed/>
    <w:rsid w:val="00556424"/>
    <w:pPr>
      <w:tabs>
        <w:tab w:val="center" w:pos="4536"/>
        <w:tab w:val="right" w:pos="9072"/>
      </w:tabs>
    </w:pPr>
  </w:style>
  <w:style w:type="character" w:customStyle="1" w:styleId="Char0">
    <w:name w:val="머리글 Char"/>
    <w:basedOn w:val="a0"/>
    <w:link w:val="a6"/>
    <w:uiPriority w:val="99"/>
    <w:rsid w:val="00556424"/>
    <w:rPr>
      <w:rFonts w:ascii="Arial" w:eastAsia="Arial" w:hAnsi="Arial" w:cs="Arial"/>
      <w:lang w:val="en-US"/>
    </w:rPr>
  </w:style>
  <w:style w:type="paragraph" w:styleId="a7">
    <w:name w:val="footer"/>
    <w:basedOn w:val="a"/>
    <w:link w:val="Char1"/>
    <w:uiPriority w:val="99"/>
    <w:unhideWhenUsed/>
    <w:rsid w:val="00556424"/>
    <w:pPr>
      <w:tabs>
        <w:tab w:val="center" w:pos="4536"/>
        <w:tab w:val="right" w:pos="9072"/>
      </w:tabs>
    </w:pPr>
  </w:style>
  <w:style w:type="character" w:customStyle="1" w:styleId="Char1">
    <w:name w:val="바닥글 Char"/>
    <w:basedOn w:val="a0"/>
    <w:link w:val="a7"/>
    <w:uiPriority w:val="99"/>
    <w:rsid w:val="00556424"/>
    <w:rPr>
      <w:rFonts w:ascii="Arial" w:eastAsia="Arial" w:hAnsi="Arial" w:cs="Arial"/>
      <w:lang w:val="en-US"/>
    </w:rPr>
  </w:style>
  <w:style w:type="character" w:styleId="a8">
    <w:name w:val="Unresolved Mention"/>
    <w:basedOn w:val="a0"/>
    <w:uiPriority w:val="99"/>
    <w:semiHidden/>
    <w:unhideWhenUsed/>
    <w:rsid w:val="00E73D36"/>
    <w:rPr>
      <w:color w:val="605E5C"/>
      <w:shd w:val="clear" w:color="auto" w:fill="E1DFDD"/>
    </w:rPr>
  </w:style>
  <w:style w:type="paragraph" w:styleId="a9">
    <w:name w:val="No Spacing"/>
    <w:uiPriority w:val="1"/>
    <w:qFormat/>
    <w:rsid w:val="007C63D5"/>
    <w:pPr>
      <w:widowControl w:val="0"/>
      <w:autoSpaceDE w:val="0"/>
      <w:autoSpaceDN w:val="0"/>
      <w:spacing w:after="0" w:line="240" w:lineRule="auto"/>
    </w:pPr>
    <w:rPr>
      <w:rFonts w:ascii="Arial" w:eastAsia="Arial" w:hAnsi="Arial" w:cs="Arial"/>
      <w:lang w:val="en-US"/>
    </w:rPr>
  </w:style>
  <w:style w:type="paragraph" w:styleId="aa">
    <w:name w:val="Normal (Web)"/>
    <w:basedOn w:val="a"/>
    <w:uiPriority w:val="99"/>
    <w:semiHidden/>
    <w:unhideWhenUsed/>
    <w:rsid w:val="007C63D5"/>
    <w:pPr>
      <w:widowControl/>
      <w:autoSpaceDE/>
      <w:autoSpaceDN/>
      <w:spacing w:before="100" w:beforeAutospacing="1" w:after="100" w:afterAutospacing="1"/>
    </w:pPr>
    <w:rPr>
      <w:rFonts w:ascii="굴림" w:eastAsia="굴림" w:hAnsi="굴림" w:cs="굴림"/>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dsanchez_aguilera@ub.edu" TargetMode="External"/><Relationship Id="rId26" Type="http://schemas.openxmlformats.org/officeDocument/2006/relationships/hyperlink" Target="mailto:jgee2@Kent.edu" TargetMode="External"/><Relationship Id="rId3" Type="http://schemas.openxmlformats.org/officeDocument/2006/relationships/styles" Target="styles.xml"/><Relationship Id="rId21" Type="http://schemas.openxmlformats.org/officeDocument/2006/relationships/hyperlink" Target="mailto:zeny.rosendahl@gmail.com" TargetMode="External"/><Relationship Id="rId34" Type="http://schemas.openxmlformats.org/officeDocument/2006/relationships/hyperlink" Target="mailto:rpankaj015@gmail.co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Kamey@Kent.edu" TargetMode="External"/><Relationship Id="rId25" Type="http://schemas.openxmlformats.org/officeDocument/2006/relationships/hyperlink" Target="mailto:napbs@gmail.com" TargetMode="External"/><Relationship Id="rId33" Type="http://schemas.openxmlformats.org/officeDocument/2006/relationships/hyperlink" Target="mailto:andrea.simone@unistrasi.it" TargetMode="External"/><Relationship Id="rId2" Type="http://schemas.openxmlformats.org/officeDocument/2006/relationships/numbering" Target="numbering.xml"/><Relationship Id="rId16" Type="http://schemas.openxmlformats.org/officeDocument/2006/relationships/hyperlink" Target="mailto:jhryu310@gmail.com" TargetMode="External"/><Relationship Id="rId20" Type="http://schemas.openxmlformats.org/officeDocument/2006/relationships/hyperlink" Target="mailto:vstreletski@mail.ru" TargetMode="External"/><Relationship Id="rId29" Type="http://schemas.openxmlformats.org/officeDocument/2006/relationships/hyperlink" Target="mailto:cesari.oriana77@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shangyizhou@bnu.edu.cn" TargetMode="External"/><Relationship Id="rId32" Type="http://schemas.openxmlformats.org/officeDocument/2006/relationships/hyperlink" Target="mailto:zongxia.cai@wanadoo.fr" TargetMode="External"/><Relationship Id="rId5" Type="http://schemas.openxmlformats.org/officeDocument/2006/relationships/webSettings" Target="webSettings.xml"/><Relationship Id="rId15" Type="http://schemas.openxmlformats.org/officeDocument/2006/relationships/hyperlink" Target="mailto:jhryu1010@naver.com" TargetMode="External"/><Relationship Id="rId23" Type="http://schemas.openxmlformats.org/officeDocument/2006/relationships/hyperlink" Target="mailto:twizsy@163.com" TargetMode="External"/><Relationship Id="rId28" Type="http://schemas.openxmlformats.org/officeDocument/2006/relationships/hyperlink" Target="mailto:c.a.jones@ljmu.ac.uk"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krst@amu.edu.pl" TargetMode="External"/><Relationship Id="rId31" Type="http://schemas.openxmlformats.org/officeDocument/2006/relationships/hyperlink" Target="mailto:harshitaupadhyaya@gmail.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estakhi@gmail.com" TargetMode="External"/><Relationship Id="rId27" Type="http://schemas.openxmlformats.org/officeDocument/2006/relationships/hyperlink" Target="mailto:hugo.capella@uib.eu" TargetMode="External"/><Relationship Id="rId30" Type="http://schemas.openxmlformats.org/officeDocument/2006/relationships/hyperlink" Target="mailto:emsellem@unice.fr" TargetMode="External"/><Relationship Id="rId35"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D3F81-27AF-445C-B1D4-F1A4230D3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3585</Words>
  <Characters>20438</Characters>
  <Application>Microsoft Office Word</Application>
  <DocSecurity>0</DocSecurity>
  <Lines>170</Lines>
  <Paragraphs>47</Paragraphs>
  <ScaleCrop>false</ScaleCrop>
  <HeadingPairs>
    <vt:vector size="6" baseType="variant">
      <vt:variant>
        <vt:lpstr>제목</vt:lpstr>
      </vt:variant>
      <vt:variant>
        <vt:i4>1</vt:i4>
      </vt:variant>
      <vt:variant>
        <vt:lpstr>Titre</vt:lpstr>
      </vt:variant>
      <vt:variant>
        <vt:i4>1</vt:i4>
      </vt:variant>
      <vt:variant>
        <vt:lpstr>Titres</vt:lpstr>
      </vt:variant>
      <vt:variant>
        <vt:i4>8</vt:i4>
      </vt:variant>
    </vt:vector>
  </HeadingPairs>
  <TitlesOfParts>
    <vt:vector size="10" baseType="lpstr">
      <vt:lpstr/>
      <vt:lpstr/>
      <vt:lpstr>ACTIVITY REPORT and PROSPECTIVE</vt:lpstr>
      <vt:lpstr>(See complete session proposals further down; 34 abstracts were admitted: 11 for</vt:lpstr>
      <vt:lpstr>A meeting will be held to discuss and prepare Paris 2022. Following Istanbul, th</vt:lpstr>
      <vt:lpstr>JOINT SESSIONS CULTURAL APPROACHES IN GEOGRAPHY (IGU) AND WORKING GROUP ON CULTU</vt:lpstr>
      <vt:lpstr>    THEMATIC SESSION 4: Heritage and Geography in Asian Countries: A Perspective fro</vt:lpstr>
      <vt:lpstr>CULTURAL APPROACHES IN GEOGRAPHY COMMISSION</vt:lpstr>
      <vt:lpstr>    THEMATIC SESSION 1: Social and Cultural Geography of Funerary Space, Places and </vt:lpstr>
      <vt:lpstr>CONVENER: Louis Dupont, Sorbonne Universite, Laboratoire ENeC, France</vt:lpstr>
    </vt:vector>
  </TitlesOfParts>
  <Company>SSI</Company>
  <LinksUpToDate>false</LinksUpToDate>
  <CharactersWithSpaces>23976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D.</dc:creator>
  <cp:keywords/>
  <dc:description/>
  <cp:lastModifiedBy>류제헌</cp:lastModifiedBy>
  <cp:revision>8</cp:revision>
  <dcterms:created xsi:type="dcterms:W3CDTF">2022-12-14T05:45:00Z</dcterms:created>
  <dcterms:modified xsi:type="dcterms:W3CDTF">2022-12-14T05:59:00Z</dcterms:modified>
</cp:coreProperties>
</file>